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0BC" w:rsidRPr="009560BC" w:rsidRDefault="009560BC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9560BC" w:rsidRPr="009560BC" w:rsidRDefault="009560BC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9560BC" w:rsidRPr="009560BC" w:rsidRDefault="009560BC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9560BC" w:rsidRDefault="009560BC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DD0D0A" w:rsidRDefault="00DD0D0A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DD0D0A" w:rsidRDefault="00DD0D0A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FD1EC9" w:rsidRDefault="00FD1EC9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FD1EC9" w:rsidRDefault="00FD1EC9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FD1EC9" w:rsidRDefault="00FD1EC9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3E2241" w:rsidRDefault="003E2241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3E2241" w:rsidRDefault="003E2241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FD1EC9" w:rsidRDefault="00FD1EC9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DD0D0A" w:rsidRDefault="00DD0D0A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3E2241" w:rsidRDefault="003E2241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DD0D0A" w:rsidRPr="009560BC" w:rsidRDefault="00DD0D0A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9560BC" w:rsidRPr="009560BC" w:rsidRDefault="009560BC" w:rsidP="00FB71DB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</w:p>
    <w:p w:rsidR="009560BC" w:rsidRPr="009560BC" w:rsidRDefault="009560BC" w:rsidP="00FB71DB">
      <w:pPr>
        <w:spacing w:after="0" w:line="240" w:lineRule="auto"/>
        <w:jc w:val="center"/>
        <w:rPr>
          <w:rFonts w:ascii="Garamond" w:hAnsi="Garamond"/>
          <w:b/>
          <w:sz w:val="44"/>
          <w:szCs w:val="24"/>
        </w:rPr>
      </w:pPr>
      <w:r>
        <w:rPr>
          <w:rFonts w:ascii="Garamond" w:hAnsi="Garamond"/>
          <w:b/>
          <w:sz w:val="44"/>
          <w:szCs w:val="24"/>
        </w:rPr>
        <w:t xml:space="preserve">MELLÉKLETEK, </w:t>
      </w:r>
      <w:r w:rsidRPr="009560BC">
        <w:rPr>
          <w:rFonts w:ascii="Garamond" w:hAnsi="Garamond"/>
          <w:b/>
          <w:sz w:val="44"/>
          <w:szCs w:val="24"/>
        </w:rPr>
        <w:t>NYILATKOZATMINTÁK</w:t>
      </w:r>
    </w:p>
    <w:p w:rsidR="009560BC" w:rsidRDefault="009560BC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3E2241" w:rsidRPr="009560BC" w:rsidRDefault="003E2241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9560BC" w:rsidRPr="009560BC" w:rsidRDefault="009560BC" w:rsidP="00FB71DB">
      <w:pPr>
        <w:spacing w:after="0" w:line="240" w:lineRule="auto"/>
        <w:jc w:val="center"/>
        <w:rPr>
          <w:rFonts w:ascii="Garamond" w:hAnsi="Garamond"/>
          <w:sz w:val="32"/>
          <w:szCs w:val="24"/>
        </w:rPr>
      </w:pPr>
      <w:r w:rsidRPr="009560BC">
        <w:rPr>
          <w:rFonts w:ascii="Garamond" w:hAnsi="Garamond"/>
          <w:sz w:val="32"/>
          <w:szCs w:val="24"/>
        </w:rPr>
        <w:t>a</w:t>
      </w:r>
    </w:p>
    <w:p w:rsidR="009560BC" w:rsidRDefault="009560BC" w:rsidP="00FB71DB">
      <w:pPr>
        <w:spacing w:after="0" w:line="240" w:lineRule="auto"/>
        <w:jc w:val="center"/>
        <w:rPr>
          <w:rFonts w:ascii="Garamond" w:hAnsi="Garamond"/>
          <w:sz w:val="28"/>
          <w:szCs w:val="24"/>
        </w:rPr>
      </w:pPr>
    </w:p>
    <w:p w:rsidR="00FD1EC9" w:rsidRPr="00152060" w:rsidRDefault="00FD1EC9" w:rsidP="00FB71DB">
      <w:pPr>
        <w:spacing w:after="0" w:line="240" w:lineRule="auto"/>
        <w:jc w:val="center"/>
        <w:rPr>
          <w:rFonts w:ascii="Garamond" w:hAnsi="Garamond"/>
          <w:sz w:val="28"/>
          <w:szCs w:val="24"/>
        </w:rPr>
      </w:pPr>
    </w:p>
    <w:p w:rsidR="009560BC" w:rsidRPr="00152060" w:rsidRDefault="009560BC" w:rsidP="00FB71DB">
      <w:pPr>
        <w:spacing w:after="0" w:line="240" w:lineRule="auto"/>
        <w:jc w:val="center"/>
        <w:rPr>
          <w:rFonts w:ascii="Garamond" w:eastAsia="Times New Roman" w:hAnsi="Garamond" w:cs="Arial"/>
          <w:b/>
          <w:bCs/>
          <w:sz w:val="40"/>
          <w:szCs w:val="24"/>
          <w:lang w:eastAsia="hu-HU"/>
        </w:rPr>
      </w:pPr>
      <w:r w:rsidRPr="00152060">
        <w:rPr>
          <w:rFonts w:ascii="Garamond" w:hAnsi="Garamond"/>
          <w:b/>
          <w:sz w:val="40"/>
          <w:szCs w:val="24"/>
        </w:rPr>
        <w:t>„</w:t>
      </w:r>
      <w:r w:rsidR="00752C24" w:rsidRPr="00752C24">
        <w:rPr>
          <w:rFonts w:ascii="Garamond" w:hAnsi="Garamond"/>
          <w:b/>
          <w:sz w:val="44"/>
          <w:szCs w:val="48"/>
        </w:rPr>
        <w:t xml:space="preserve">Szerencs városban az azbesztcement anyagú ivóvízvezetékek átmérő felülvizsgálata és rekonstrukciója vállalkozási szerződés keretében a </w:t>
      </w:r>
      <w:proofErr w:type="spellStart"/>
      <w:r w:rsidR="00752C24" w:rsidRPr="00752C24">
        <w:rPr>
          <w:rFonts w:ascii="Garamond" w:hAnsi="Garamond"/>
          <w:b/>
          <w:sz w:val="44"/>
          <w:szCs w:val="48"/>
        </w:rPr>
        <w:t>FIDIC</w:t>
      </w:r>
      <w:proofErr w:type="spellEnd"/>
      <w:r w:rsidR="00752C24" w:rsidRPr="00752C24">
        <w:rPr>
          <w:rFonts w:ascii="Garamond" w:hAnsi="Garamond"/>
          <w:b/>
          <w:sz w:val="44"/>
          <w:szCs w:val="48"/>
        </w:rPr>
        <w:t xml:space="preserve"> sárga könyv szerint</w:t>
      </w:r>
      <w:r w:rsidR="00265D7D" w:rsidRPr="00265D7D">
        <w:rPr>
          <w:rFonts w:ascii="Garamond" w:hAnsi="Garamond"/>
          <w:b/>
          <w:sz w:val="44"/>
          <w:szCs w:val="48"/>
        </w:rPr>
        <w:t>.</w:t>
      </w:r>
      <w:r w:rsidRPr="00152060">
        <w:rPr>
          <w:rFonts w:ascii="Garamond" w:eastAsia="Times New Roman" w:hAnsi="Garamond" w:cs="Arial"/>
          <w:b/>
          <w:bCs/>
          <w:sz w:val="40"/>
          <w:szCs w:val="24"/>
          <w:lang w:eastAsia="hu-HU"/>
        </w:rPr>
        <w:t>”</w:t>
      </w:r>
    </w:p>
    <w:p w:rsidR="009560BC" w:rsidRDefault="009560BC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FD1EC9" w:rsidRPr="009560BC" w:rsidRDefault="00FD1EC9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3813BE" w:rsidRDefault="009560BC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  <w:proofErr w:type="gramStart"/>
      <w:r w:rsidRPr="009560BC">
        <w:rPr>
          <w:rFonts w:ascii="Garamond" w:eastAsia="Times New Roman" w:hAnsi="Garamond" w:cs="Arial"/>
          <w:bCs/>
          <w:sz w:val="32"/>
          <w:szCs w:val="24"/>
          <w:lang w:eastAsia="hu-HU"/>
        </w:rPr>
        <w:t>tárgyú</w:t>
      </w:r>
      <w:proofErr w:type="gramEnd"/>
      <w:r w:rsidRPr="009560BC">
        <w:rPr>
          <w:rFonts w:ascii="Garamond" w:eastAsia="Times New Roman" w:hAnsi="Garamond" w:cs="Arial"/>
          <w:bCs/>
          <w:sz w:val="32"/>
          <w:szCs w:val="24"/>
          <w:lang w:eastAsia="hu-HU"/>
        </w:rPr>
        <w:t xml:space="preserve"> közbeszerzési eljáráshoz</w:t>
      </w:r>
    </w:p>
    <w:p w:rsidR="009560BC" w:rsidRDefault="009560BC" w:rsidP="00A34003">
      <w:pPr>
        <w:spacing w:after="0" w:line="240" w:lineRule="auto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9560BC" w:rsidRDefault="009560BC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9560BC" w:rsidRDefault="009560BC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9560BC" w:rsidRDefault="009560BC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FD1EC9" w:rsidRDefault="00FD1EC9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FD1EC9" w:rsidRDefault="00FD1EC9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FD1EC9" w:rsidRDefault="00FD1EC9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FD1EC9" w:rsidRDefault="00FD1EC9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9560BC" w:rsidRDefault="009560BC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  <w:r>
        <w:rPr>
          <w:rFonts w:ascii="Garamond" w:eastAsia="Times New Roman" w:hAnsi="Garamond" w:cs="Arial"/>
          <w:bCs/>
          <w:sz w:val="32"/>
          <w:szCs w:val="24"/>
          <w:lang w:eastAsia="hu-HU"/>
        </w:rPr>
        <w:t>201</w:t>
      </w:r>
      <w:r w:rsidR="00752C24">
        <w:rPr>
          <w:rFonts w:ascii="Garamond" w:eastAsia="Times New Roman" w:hAnsi="Garamond" w:cs="Arial"/>
          <w:bCs/>
          <w:sz w:val="32"/>
          <w:szCs w:val="24"/>
          <w:lang w:eastAsia="hu-HU"/>
        </w:rPr>
        <w:t>8</w:t>
      </w:r>
      <w:r>
        <w:rPr>
          <w:rFonts w:ascii="Garamond" w:eastAsia="Times New Roman" w:hAnsi="Garamond" w:cs="Arial"/>
          <w:bCs/>
          <w:sz w:val="32"/>
          <w:szCs w:val="24"/>
          <w:lang w:eastAsia="hu-HU"/>
        </w:rPr>
        <w:t>.</w:t>
      </w:r>
    </w:p>
    <w:p w:rsidR="009560BC" w:rsidRDefault="009560BC" w:rsidP="00FB71DB">
      <w:pPr>
        <w:spacing w:after="0" w:line="240" w:lineRule="auto"/>
        <w:rPr>
          <w:rFonts w:ascii="Garamond" w:eastAsia="Times New Roman" w:hAnsi="Garamond" w:cs="Arial"/>
          <w:bCs/>
          <w:sz w:val="32"/>
          <w:szCs w:val="24"/>
          <w:lang w:eastAsia="hu-HU"/>
        </w:rPr>
      </w:pPr>
      <w:r>
        <w:rPr>
          <w:rFonts w:ascii="Garamond" w:eastAsia="Times New Roman" w:hAnsi="Garamond" w:cs="Arial"/>
          <w:bCs/>
          <w:sz w:val="32"/>
          <w:szCs w:val="24"/>
          <w:lang w:eastAsia="hu-HU"/>
        </w:rPr>
        <w:br w:type="page"/>
      </w:r>
    </w:p>
    <w:p w:rsidR="009560BC" w:rsidRPr="00CF55F9" w:rsidRDefault="009560BC" w:rsidP="001873D3">
      <w:pPr>
        <w:pStyle w:val="Cm"/>
        <w:rPr>
          <w:rFonts w:ascii="Garamond" w:hAnsi="Garamond"/>
          <w:lang w:val="hu-HU"/>
        </w:rPr>
      </w:pPr>
      <w:r w:rsidRPr="00763AD2">
        <w:rPr>
          <w:rFonts w:ascii="Garamond" w:hAnsi="Garamond"/>
        </w:rPr>
        <w:lastRenderedPageBreak/>
        <w:t>TARTALOMJEGYZÉK</w:t>
      </w:r>
    </w:p>
    <w:p w:rsidR="00265D7D" w:rsidRDefault="00265D7D" w:rsidP="00265D7D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752C24" w:rsidRPr="00752C24" w:rsidRDefault="00752C24" w:rsidP="00752C24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D910D6">
        <w:rPr>
          <w:rFonts w:ascii="Garamond" w:hAnsi="Garamond"/>
          <w:b/>
          <w:bCs/>
          <w:sz w:val="24"/>
          <w:szCs w:val="24"/>
        </w:rPr>
        <w:t xml:space="preserve">Felhívjuk a </w:t>
      </w:r>
      <w:r>
        <w:rPr>
          <w:rFonts w:ascii="Garamond" w:hAnsi="Garamond"/>
          <w:b/>
          <w:bCs/>
          <w:sz w:val="24"/>
          <w:szCs w:val="24"/>
        </w:rPr>
        <w:t>t</w:t>
      </w:r>
      <w:r w:rsidRPr="00D910D6">
        <w:rPr>
          <w:rFonts w:ascii="Garamond" w:hAnsi="Garamond"/>
          <w:b/>
          <w:bCs/>
          <w:sz w:val="24"/>
          <w:szCs w:val="24"/>
        </w:rPr>
        <w:t xml:space="preserve">isztelt </w:t>
      </w:r>
      <w:r>
        <w:rPr>
          <w:rFonts w:ascii="Garamond" w:hAnsi="Garamond"/>
          <w:b/>
          <w:bCs/>
          <w:sz w:val="24"/>
          <w:szCs w:val="24"/>
        </w:rPr>
        <w:t>g</w:t>
      </w:r>
      <w:r w:rsidRPr="00D910D6">
        <w:rPr>
          <w:rFonts w:ascii="Garamond" w:hAnsi="Garamond"/>
          <w:b/>
          <w:bCs/>
          <w:sz w:val="24"/>
          <w:szCs w:val="24"/>
        </w:rPr>
        <w:t xml:space="preserve">azdasági </w:t>
      </w:r>
      <w:r>
        <w:rPr>
          <w:rFonts w:ascii="Garamond" w:hAnsi="Garamond"/>
          <w:b/>
          <w:bCs/>
          <w:sz w:val="24"/>
          <w:szCs w:val="24"/>
        </w:rPr>
        <w:t>s</w:t>
      </w:r>
      <w:r w:rsidRPr="00D910D6">
        <w:rPr>
          <w:rFonts w:ascii="Garamond" w:hAnsi="Garamond"/>
          <w:b/>
          <w:bCs/>
          <w:sz w:val="24"/>
          <w:szCs w:val="24"/>
        </w:rPr>
        <w:t xml:space="preserve">zereplők figyelmét, hogy amennyiben valamely nyilatkozatminta az </w:t>
      </w:r>
      <w:proofErr w:type="spellStart"/>
      <w:r w:rsidRPr="00D910D6">
        <w:rPr>
          <w:rFonts w:ascii="Garamond" w:hAnsi="Garamond"/>
          <w:b/>
          <w:bCs/>
          <w:sz w:val="24"/>
          <w:szCs w:val="24"/>
        </w:rPr>
        <w:t>EKR-ben</w:t>
      </w:r>
      <w:proofErr w:type="spellEnd"/>
      <w:r w:rsidRPr="00D910D6">
        <w:rPr>
          <w:rFonts w:ascii="Garamond" w:hAnsi="Garamond"/>
          <w:b/>
          <w:bCs/>
          <w:sz w:val="24"/>
          <w:szCs w:val="24"/>
        </w:rPr>
        <w:t xml:space="preserve"> elektronikus űrlapként a nyilatkozat megtételének nyelvén rendelkezésre áll, a nyilatkozatot az elektronikus űrlap kitöltése útján kell az ajánlat részeként megtenni.</w:t>
      </w:r>
    </w:p>
    <w:p w:rsidR="00752C24" w:rsidRPr="00265D7D" w:rsidRDefault="00752C24" w:rsidP="00752C24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tbl>
      <w:tblPr>
        <w:tblW w:w="0" w:type="auto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7670"/>
        <w:gridCol w:w="1128"/>
      </w:tblGrid>
      <w:tr w:rsidR="00265D7D" w:rsidRPr="00265D7D" w:rsidTr="00816118">
        <w:trPr>
          <w:trHeight w:val="354"/>
          <w:tblHeader/>
          <w:jc w:val="center"/>
        </w:trPr>
        <w:tc>
          <w:tcPr>
            <w:tcW w:w="486" w:type="dxa"/>
            <w:shd w:val="clear" w:color="auto" w:fill="BFBFBF" w:themeFill="background1" w:themeFillShade="BF"/>
          </w:tcPr>
          <w:p w:rsidR="00265D7D" w:rsidRPr="00265D7D" w:rsidRDefault="00265D7D" w:rsidP="001873D3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  <w:tc>
          <w:tcPr>
            <w:tcW w:w="7670" w:type="dxa"/>
            <w:shd w:val="clear" w:color="auto" w:fill="BFBFBF" w:themeFill="background1" w:themeFillShade="BF"/>
            <w:vAlign w:val="center"/>
          </w:tcPr>
          <w:p w:rsidR="00265D7D" w:rsidRPr="00265D7D" w:rsidRDefault="00265D7D" w:rsidP="001873D3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  <w:tc>
          <w:tcPr>
            <w:tcW w:w="1128" w:type="dxa"/>
            <w:shd w:val="clear" w:color="auto" w:fill="BFBFBF" w:themeFill="background1" w:themeFillShade="BF"/>
            <w:vAlign w:val="center"/>
          </w:tcPr>
          <w:p w:rsidR="00265D7D" w:rsidRPr="00265D7D" w:rsidRDefault="00265D7D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Oldalszám</w:t>
            </w:r>
          </w:p>
        </w:tc>
      </w:tr>
      <w:tr w:rsidR="00265D7D" w:rsidRPr="00265D7D" w:rsidTr="00816118">
        <w:trPr>
          <w:jc w:val="center"/>
        </w:trPr>
        <w:tc>
          <w:tcPr>
            <w:tcW w:w="486" w:type="dxa"/>
            <w:vAlign w:val="center"/>
          </w:tcPr>
          <w:p w:rsidR="00265D7D" w:rsidRPr="00265D7D" w:rsidRDefault="00265D7D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7670" w:type="dxa"/>
          </w:tcPr>
          <w:p w:rsidR="00265D7D" w:rsidRPr="00265D7D" w:rsidRDefault="00265D7D" w:rsidP="001873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Felolvasólap</w:t>
            </w:r>
            <w:r w:rsidR="0019133F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 </w:t>
            </w:r>
            <w:r w:rsidR="00752C24" w:rsidRPr="006452BD">
              <w:rPr>
                <w:rFonts w:ascii="Garamond" w:hAnsi="Garamond" w:cs="Times New Roman"/>
                <w:b/>
                <w:bCs/>
                <w:i/>
                <w:sz w:val="23"/>
                <w:szCs w:val="23"/>
              </w:rPr>
              <w:t>(</w:t>
            </w:r>
            <w:proofErr w:type="spellStart"/>
            <w:r w:rsidR="00752C24" w:rsidRPr="006452BD">
              <w:rPr>
                <w:rFonts w:ascii="Garamond" w:hAnsi="Garamond" w:cs="Times New Roman"/>
                <w:b/>
                <w:bCs/>
                <w:i/>
                <w:sz w:val="23"/>
                <w:szCs w:val="23"/>
              </w:rPr>
              <w:t>EKR</w:t>
            </w:r>
            <w:proofErr w:type="spellEnd"/>
            <w:r w:rsidR="00752C24" w:rsidRPr="006452BD">
              <w:rPr>
                <w:rFonts w:ascii="Garamond" w:hAnsi="Garamond" w:cs="Times New Roman"/>
                <w:b/>
                <w:bCs/>
                <w:i/>
                <w:sz w:val="23"/>
                <w:szCs w:val="23"/>
              </w:rPr>
              <w:t xml:space="preserve"> űrlap)</w:t>
            </w:r>
          </w:p>
        </w:tc>
        <w:tc>
          <w:tcPr>
            <w:tcW w:w="1128" w:type="dxa"/>
          </w:tcPr>
          <w:p w:rsidR="00265D7D" w:rsidRPr="00265D7D" w:rsidRDefault="00C474B3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-</w:t>
            </w:r>
          </w:p>
        </w:tc>
      </w:tr>
      <w:tr w:rsidR="00BE23DA" w:rsidRPr="00265D7D" w:rsidTr="00816118">
        <w:trPr>
          <w:jc w:val="center"/>
        </w:trPr>
        <w:tc>
          <w:tcPr>
            <w:tcW w:w="486" w:type="dxa"/>
            <w:vAlign w:val="center"/>
          </w:tcPr>
          <w:p w:rsidR="00BE23DA" w:rsidRPr="00265D7D" w:rsidRDefault="00BE23DA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7670" w:type="dxa"/>
          </w:tcPr>
          <w:p w:rsidR="00BE23DA" w:rsidRPr="00265D7D" w:rsidRDefault="004E52B9" w:rsidP="001873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Adatlap 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(</w:t>
            </w:r>
            <w:r w:rsidR="00752C24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1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 xml:space="preserve">. </w:t>
            </w:r>
            <w:r w:rsidR="00DA5B82" w:rsidRPr="00DA5B82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 xml:space="preserve">sz. 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melléklet)</w:t>
            </w:r>
          </w:p>
        </w:tc>
        <w:tc>
          <w:tcPr>
            <w:tcW w:w="1128" w:type="dxa"/>
          </w:tcPr>
          <w:p w:rsidR="00BE23DA" w:rsidRPr="00265D7D" w:rsidRDefault="00BE23DA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816118">
        <w:trPr>
          <w:trHeight w:val="255"/>
          <w:jc w:val="center"/>
        </w:trPr>
        <w:tc>
          <w:tcPr>
            <w:tcW w:w="486" w:type="dxa"/>
            <w:vAlign w:val="center"/>
          </w:tcPr>
          <w:p w:rsidR="00BE23DA" w:rsidRPr="00265D7D" w:rsidRDefault="00BE23DA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7670" w:type="dxa"/>
          </w:tcPr>
          <w:p w:rsidR="00BE23DA" w:rsidRPr="00265D7D" w:rsidRDefault="004E52B9" w:rsidP="001873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Ajánlattételi nyilatkozat a Kbt. 66. § (2) bekezdése alapján </w:t>
            </w:r>
            <w:r w:rsidR="00752C24" w:rsidRPr="006452BD">
              <w:rPr>
                <w:rFonts w:ascii="Garamond" w:hAnsi="Garamond" w:cs="Times New Roman"/>
                <w:b/>
                <w:bCs/>
                <w:i/>
                <w:sz w:val="23"/>
                <w:szCs w:val="23"/>
              </w:rPr>
              <w:t>(</w:t>
            </w:r>
            <w:proofErr w:type="spellStart"/>
            <w:r w:rsidR="00752C24" w:rsidRPr="006452BD">
              <w:rPr>
                <w:rFonts w:ascii="Garamond" w:hAnsi="Garamond" w:cs="Times New Roman"/>
                <w:b/>
                <w:bCs/>
                <w:i/>
                <w:sz w:val="23"/>
                <w:szCs w:val="23"/>
              </w:rPr>
              <w:t>EKR</w:t>
            </w:r>
            <w:proofErr w:type="spellEnd"/>
            <w:r w:rsidR="00752C24" w:rsidRPr="006452BD">
              <w:rPr>
                <w:rFonts w:ascii="Garamond" w:hAnsi="Garamond" w:cs="Times New Roman"/>
                <w:b/>
                <w:bCs/>
                <w:i/>
                <w:sz w:val="23"/>
                <w:szCs w:val="23"/>
              </w:rPr>
              <w:t xml:space="preserve"> űrlap)</w:t>
            </w:r>
          </w:p>
        </w:tc>
        <w:tc>
          <w:tcPr>
            <w:tcW w:w="1128" w:type="dxa"/>
          </w:tcPr>
          <w:p w:rsidR="00BE23DA" w:rsidRPr="00265D7D" w:rsidRDefault="00C474B3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-</w:t>
            </w:r>
          </w:p>
        </w:tc>
      </w:tr>
      <w:tr w:rsidR="00752C24" w:rsidRPr="00265D7D" w:rsidTr="00816118">
        <w:trPr>
          <w:jc w:val="center"/>
        </w:trPr>
        <w:tc>
          <w:tcPr>
            <w:tcW w:w="486" w:type="dxa"/>
            <w:vAlign w:val="center"/>
          </w:tcPr>
          <w:p w:rsidR="00752C24" w:rsidRPr="00265D7D" w:rsidRDefault="00752C24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7670" w:type="dxa"/>
          </w:tcPr>
          <w:p w:rsidR="00752C24" w:rsidRPr="00265D7D" w:rsidRDefault="00752C24" w:rsidP="001873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Ajánlattételi nyilatkozat függeléke </w:t>
            </w:r>
            <w:r w:rsidRPr="00752C24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 xml:space="preserve">(2. </w:t>
            </w:r>
            <w:r w:rsidR="00DA5B82" w:rsidRPr="00DA5B82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 xml:space="preserve">sz. </w:t>
            </w:r>
            <w:r w:rsidRPr="00752C24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melléklet)</w:t>
            </w:r>
          </w:p>
        </w:tc>
        <w:tc>
          <w:tcPr>
            <w:tcW w:w="1128" w:type="dxa"/>
          </w:tcPr>
          <w:p w:rsidR="00752C24" w:rsidRPr="00265D7D" w:rsidRDefault="00752C24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752C24" w:rsidRPr="00265D7D" w:rsidTr="00816118">
        <w:trPr>
          <w:jc w:val="center"/>
        </w:trPr>
        <w:tc>
          <w:tcPr>
            <w:tcW w:w="486" w:type="dxa"/>
            <w:vAlign w:val="center"/>
          </w:tcPr>
          <w:p w:rsidR="00752C24" w:rsidRPr="004E52B9" w:rsidRDefault="00752C24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4E52B9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7670" w:type="dxa"/>
          </w:tcPr>
          <w:p w:rsidR="00752C24" w:rsidRPr="00265D7D" w:rsidRDefault="00752C24" w:rsidP="001873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Tartalomjegyzék (Oldalszámokkal ellátva)</w:t>
            </w:r>
          </w:p>
        </w:tc>
        <w:tc>
          <w:tcPr>
            <w:tcW w:w="1128" w:type="dxa"/>
          </w:tcPr>
          <w:p w:rsidR="00752C24" w:rsidRPr="00265D7D" w:rsidRDefault="00752C24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752C24" w:rsidRPr="00265D7D" w:rsidTr="00816118">
        <w:trPr>
          <w:cantSplit/>
          <w:jc w:val="center"/>
        </w:trPr>
        <w:tc>
          <w:tcPr>
            <w:tcW w:w="486" w:type="dxa"/>
            <w:shd w:val="clear" w:color="auto" w:fill="BFBFBF" w:themeFill="background1" w:themeFillShade="BF"/>
            <w:vAlign w:val="center"/>
          </w:tcPr>
          <w:p w:rsidR="00752C24" w:rsidRPr="00265D7D" w:rsidRDefault="00752C24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670" w:type="dxa"/>
            <w:shd w:val="clear" w:color="auto" w:fill="BFBFBF" w:themeFill="background1" w:themeFillShade="BF"/>
          </w:tcPr>
          <w:p w:rsidR="00752C24" w:rsidRPr="00265D7D" w:rsidRDefault="00752C24" w:rsidP="001873D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iCs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Times New Roman"/>
                <w:b/>
                <w:iCs/>
                <w:sz w:val="24"/>
                <w:szCs w:val="24"/>
                <w:lang w:eastAsia="hu-HU"/>
              </w:rPr>
              <w:t>Igazolások, dokumentumok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:rsidR="00752C24" w:rsidRPr="00265D7D" w:rsidRDefault="00752C24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752C24" w:rsidRPr="004E52B9" w:rsidTr="00816118">
        <w:trPr>
          <w:jc w:val="center"/>
        </w:trPr>
        <w:tc>
          <w:tcPr>
            <w:tcW w:w="486" w:type="dxa"/>
            <w:vAlign w:val="center"/>
          </w:tcPr>
          <w:p w:rsidR="00752C24" w:rsidRPr="004E52B9" w:rsidRDefault="00752C24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4E52B9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7670" w:type="dxa"/>
          </w:tcPr>
          <w:p w:rsidR="00752C24" w:rsidRPr="004E52B9" w:rsidRDefault="00752C24" w:rsidP="001873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4E52B9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Közös ajánlattétel esetén közös ajánlattevők jelen közbeszerzési eljárásra tekintettel aláírt hatályos szerződése (közös ajánlattevői megállapodás) (</w:t>
            </w:r>
            <w:r w:rsidRPr="004E52B9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opcionális</w:t>
            </w:r>
            <w:r w:rsidRPr="004E52B9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128" w:type="dxa"/>
          </w:tcPr>
          <w:p w:rsidR="00752C24" w:rsidRPr="004E52B9" w:rsidRDefault="00752C24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752C24" w:rsidRPr="004E52B9" w:rsidTr="00816118">
        <w:trPr>
          <w:jc w:val="center"/>
        </w:trPr>
        <w:tc>
          <w:tcPr>
            <w:tcW w:w="486" w:type="dxa"/>
            <w:vAlign w:val="center"/>
          </w:tcPr>
          <w:p w:rsidR="00752C24" w:rsidRPr="00523DF0" w:rsidRDefault="00752C24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523DF0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7670" w:type="dxa"/>
          </w:tcPr>
          <w:p w:rsidR="00752C24" w:rsidRPr="00752C24" w:rsidRDefault="00752C24" w:rsidP="001873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</w:pPr>
            <w:r w:rsidRPr="00752C24">
              <w:rPr>
                <w:rFonts w:ascii="Garamond" w:eastAsia="Times New Roman" w:hAnsi="Garamond" w:cs="Times New Roman"/>
                <w:bCs/>
                <w:sz w:val="24"/>
                <w:szCs w:val="24"/>
                <w:lang w:eastAsia="hu-HU"/>
              </w:rPr>
              <w:t>Ajánlattevő nyilatkozata</w:t>
            </w:r>
            <w:r w:rsidRPr="00752C24"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  <w:t xml:space="preserve">, </w:t>
            </w:r>
            <w:r w:rsidRPr="00752C24">
              <w:rPr>
                <w:rFonts w:ascii="Garamond" w:eastAsia="Times New Roman" w:hAnsi="Garamond" w:cs="Times New Roman"/>
                <w:bCs/>
                <w:sz w:val="24"/>
                <w:szCs w:val="24"/>
                <w:lang w:eastAsia="hu-HU"/>
              </w:rPr>
              <w:t xml:space="preserve">hogy </w:t>
            </w:r>
            <w:r w:rsidRPr="00752C24"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  <w:t xml:space="preserve">vele szemben nincsen folyamatban változásbejegyzési eljárás </w:t>
            </w:r>
            <w:r w:rsidRPr="006452BD">
              <w:rPr>
                <w:rFonts w:ascii="Garamond" w:eastAsia="Times New Roman" w:hAnsi="Garamond" w:cs="Times New Roman"/>
                <w:b/>
                <w:bCs/>
                <w:i/>
                <w:sz w:val="24"/>
                <w:szCs w:val="24"/>
                <w:lang w:eastAsia="hu-HU"/>
              </w:rPr>
              <w:t>(</w:t>
            </w:r>
            <w:proofErr w:type="spellStart"/>
            <w:r w:rsidRPr="006452BD">
              <w:rPr>
                <w:rFonts w:ascii="Garamond" w:eastAsia="Times New Roman" w:hAnsi="Garamond" w:cs="Times New Roman"/>
                <w:b/>
                <w:bCs/>
                <w:i/>
                <w:sz w:val="24"/>
                <w:szCs w:val="24"/>
                <w:lang w:eastAsia="hu-HU"/>
              </w:rPr>
              <w:t>EKR</w:t>
            </w:r>
            <w:proofErr w:type="spellEnd"/>
            <w:r w:rsidRPr="006452BD">
              <w:rPr>
                <w:rFonts w:ascii="Garamond" w:eastAsia="Times New Roman" w:hAnsi="Garamond" w:cs="Times New Roman"/>
                <w:b/>
                <w:bCs/>
                <w:i/>
                <w:sz w:val="24"/>
                <w:szCs w:val="24"/>
                <w:lang w:eastAsia="hu-HU"/>
              </w:rPr>
              <w:t xml:space="preserve"> űrlap)</w:t>
            </w:r>
          </w:p>
          <w:p w:rsidR="00752C24" w:rsidRPr="00752C24" w:rsidRDefault="00752C24" w:rsidP="001873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</w:pPr>
            <w:r w:rsidRPr="00752C24">
              <w:rPr>
                <w:rFonts w:ascii="Garamond" w:eastAsia="Times New Roman" w:hAnsi="Garamond" w:cs="Times New Roman"/>
                <w:sz w:val="24"/>
                <w:szCs w:val="24"/>
                <w:u w:val="single"/>
                <w:lang w:eastAsia="hu-HU"/>
              </w:rPr>
              <w:t>VAGY</w:t>
            </w:r>
          </w:p>
          <w:p w:rsidR="00752C24" w:rsidRPr="00523DF0" w:rsidRDefault="00752C24" w:rsidP="001873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523DF0">
              <w:rPr>
                <w:rFonts w:ascii="Garamond" w:hAnsi="Garamond"/>
                <w:sz w:val="24"/>
                <w:szCs w:val="24"/>
                <w:lang w:eastAsia="hu-HU"/>
              </w:rPr>
              <w:t>Folyamatban lévő változásbejegyzési eljárás esetében a cégbírósághoz benyújtott változásbejegyzési kérelem és az annak érkezéséről a cégbíróság által megküldött igazolás</w:t>
            </w:r>
          </w:p>
        </w:tc>
        <w:tc>
          <w:tcPr>
            <w:tcW w:w="1128" w:type="dxa"/>
          </w:tcPr>
          <w:p w:rsidR="00752C24" w:rsidRPr="004E52B9" w:rsidRDefault="00752C24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6B496C" w:rsidRPr="004E52B9" w:rsidTr="00816118">
        <w:trPr>
          <w:jc w:val="center"/>
        </w:trPr>
        <w:tc>
          <w:tcPr>
            <w:tcW w:w="486" w:type="dxa"/>
            <w:vAlign w:val="center"/>
          </w:tcPr>
          <w:p w:rsidR="006B496C" w:rsidRPr="004E52B9" w:rsidRDefault="00016061" w:rsidP="004E7B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8</w:t>
            </w:r>
            <w:r w:rsidR="006B496C" w:rsidRPr="004E52B9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</w:tcPr>
          <w:p w:rsidR="006B496C" w:rsidRPr="004E52B9" w:rsidRDefault="006B496C" w:rsidP="006B49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4E52B9"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  <w:t>Nyilatkozat a</w:t>
            </w:r>
            <w:r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  <w:t xml:space="preserve"> felhívásban előírt,</w:t>
            </w:r>
            <w:r w:rsidRPr="004E52B9"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  <w:t xml:space="preserve"> Kbt. </w:t>
            </w:r>
            <w:r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  <w:t xml:space="preserve">62. § (1)-(2) bekezdésében előírt kizáró okok tekintetében </w:t>
            </w:r>
            <w:r w:rsidRPr="004E52B9">
              <w:rPr>
                <w:rFonts w:ascii="Garamond" w:eastAsia="Times New Roman" w:hAnsi="Garamond" w:cs="Arial"/>
                <w:i/>
                <w:iCs/>
                <w:sz w:val="24"/>
                <w:szCs w:val="24"/>
                <w:lang w:eastAsia="hu-HU"/>
              </w:rPr>
              <w:t>(</w:t>
            </w:r>
            <w:r>
              <w:rPr>
                <w:rFonts w:ascii="Garamond" w:eastAsia="Times New Roman" w:hAnsi="Garamond" w:cs="Arial"/>
                <w:i/>
                <w:iCs/>
                <w:sz w:val="24"/>
                <w:szCs w:val="24"/>
                <w:lang w:eastAsia="hu-HU"/>
              </w:rPr>
              <w:t>3</w:t>
            </w:r>
            <w:r w:rsidRPr="004E52B9">
              <w:rPr>
                <w:rFonts w:ascii="Garamond" w:eastAsia="Times New Roman" w:hAnsi="Garamond" w:cs="Arial"/>
                <w:i/>
                <w:iCs/>
                <w:sz w:val="24"/>
                <w:szCs w:val="24"/>
                <w:lang w:eastAsia="hu-HU"/>
              </w:rPr>
              <w:t>. sz. melléklet)</w:t>
            </w:r>
          </w:p>
        </w:tc>
        <w:tc>
          <w:tcPr>
            <w:tcW w:w="1128" w:type="dxa"/>
          </w:tcPr>
          <w:p w:rsidR="006B496C" w:rsidRPr="004E52B9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6B496C" w:rsidRPr="004E52B9" w:rsidTr="00816118">
        <w:trPr>
          <w:cantSplit/>
          <w:jc w:val="center"/>
        </w:trPr>
        <w:tc>
          <w:tcPr>
            <w:tcW w:w="486" w:type="dxa"/>
            <w:vAlign w:val="center"/>
          </w:tcPr>
          <w:p w:rsidR="006B496C" w:rsidRPr="004E52B9" w:rsidRDefault="00016061" w:rsidP="004E7B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9</w:t>
            </w:r>
            <w:r w:rsidR="006B496C" w:rsidRPr="004E52B9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</w:tcPr>
          <w:p w:rsidR="006B496C" w:rsidRPr="004E52B9" w:rsidRDefault="006B496C" w:rsidP="001873D3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4E52B9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A </w:t>
            </w:r>
            <w:r w:rsidRPr="004E52B9">
              <w:rPr>
                <w:rFonts w:ascii="Garamond" w:eastAsia="Times New Roman" w:hAnsi="Garamond" w:cs="Arial"/>
                <w:bCs/>
                <w:sz w:val="24"/>
                <w:szCs w:val="24"/>
                <w:lang w:eastAsia="hu-HU"/>
              </w:rPr>
              <w:t>Kbt. 67. § (4) bekezdése szerinti nyilatkozat</w:t>
            </w:r>
            <w:r w:rsidRPr="004E52B9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 xml:space="preserve"> </w:t>
            </w:r>
            <w:r w:rsidRPr="006452BD"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hu-HU"/>
              </w:rPr>
              <w:t>(</w:t>
            </w:r>
            <w:proofErr w:type="spellStart"/>
            <w:r w:rsidRPr="006452BD"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hu-HU"/>
              </w:rPr>
              <w:t>EKR</w:t>
            </w:r>
            <w:proofErr w:type="spellEnd"/>
            <w:r w:rsidRPr="006452BD"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hu-HU"/>
              </w:rPr>
              <w:t xml:space="preserve"> űrlap)</w:t>
            </w:r>
          </w:p>
        </w:tc>
        <w:tc>
          <w:tcPr>
            <w:tcW w:w="1128" w:type="dxa"/>
          </w:tcPr>
          <w:p w:rsidR="006B496C" w:rsidRPr="004E52B9" w:rsidRDefault="00C474B3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-</w:t>
            </w:r>
          </w:p>
        </w:tc>
      </w:tr>
      <w:tr w:rsidR="006B496C" w:rsidRPr="004E52B9" w:rsidTr="00816118">
        <w:trPr>
          <w:cantSplit/>
          <w:jc w:val="center"/>
        </w:trPr>
        <w:tc>
          <w:tcPr>
            <w:tcW w:w="486" w:type="dxa"/>
            <w:vAlign w:val="center"/>
          </w:tcPr>
          <w:p w:rsidR="006B496C" w:rsidRPr="004E52B9" w:rsidRDefault="006B496C" w:rsidP="000160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4E52B9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</w:t>
            </w:r>
            <w:r w:rsidR="00016061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0</w:t>
            </w:r>
            <w:r w:rsidRPr="004E52B9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</w:tcPr>
          <w:p w:rsidR="006B496C" w:rsidRPr="004E52B9" w:rsidRDefault="00B61997" w:rsidP="00B6199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</w:pPr>
            <w:r w:rsidRPr="00B61997"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  <w:t xml:space="preserve">Nyilatkozat </w:t>
            </w:r>
            <w:proofErr w:type="gramStart"/>
            <w:r w:rsidRPr="00B61997"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  <w:t>A</w:t>
            </w:r>
            <w:proofErr w:type="gramEnd"/>
            <w:r w:rsidRPr="00B61997"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  <w:t xml:space="preserve"> K</w:t>
            </w:r>
            <w:r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  <w:t>bt</w:t>
            </w:r>
            <w:r w:rsidRPr="00B61997"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  <w:t>. 66. § (6) bekezdése alapján</w:t>
            </w:r>
            <w:r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  <w:t xml:space="preserve"> </w:t>
            </w:r>
            <w:r w:rsidRPr="00DA5B82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(4. sz. melléklet)</w:t>
            </w:r>
          </w:p>
        </w:tc>
        <w:tc>
          <w:tcPr>
            <w:tcW w:w="1128" w:type="dxa"/>
          </w:tcPr>
          <w:p w:rsidR="006B496C" w:rsidRPr="004E52B9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6B496C" w:rsidRPr="004E52B9" w:rsidTr="00816118">
        <w:trPr>
          <w:cantSplit/>
          <w:jc w:val="center"/>
        </w:trPr>
        <w:tc>
          <w:tcPr>
            <w:tcW w:w="486" w:type="dxa"/>
            <w:vAlign w:val="center"/>
          </w:tcPr>
          <w:p w:rsidR="006B496C" w:rsidRPr="004E52B9" w:rsidRDefault="006B496C" w:rsidP="000160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4E52B9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</w:t>
            </w:r>
            <w:r w:rsidR="00016061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</w:t>
            </w:r>
            <w:r w:rsidRPr="004E52B9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</w:tcPr>
          <w:p w:rsidR="006B496C" w:rsidRPr="004E52B9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4E52B9"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  <w:t>Az ajánlatot aláíró valamennyi személy érvényes aláírási címpéldánya, vagy a 2006. évi V. törvény 9. § (1) bekezdés szerinti aláírási-mintája</w:t>
            </w:r>
          </w:p>
        </w:tc>
        <w:tc>
          <w:tcPr>
            <w:tcW w:w="1128" w:type="dxa"/>
          </w:tcPr>
          <w:p w:rsidR="006B496C" w:rsidRPr="004E52B9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</w:pPr>
          </w:p>
        </w:tc>
      </w:tr>
      <w:tr w:rsidR="006B496C" w:rsidRPr="004E52B9" w:rsidTr="00816118">
        <w:trPr>
          <w:jc w:val="center"/>
        </w:trPr>
        <w:tc>
          <w:tcPr>
            <w:tcW w:w="486" w:type="dxa"/>
            <w:vAlign w:val="center"/>
          </w:tcPr>
          <w:p w:rsidR="006B496C" w:rsidRPr="004E52B9" w:rsidRDefault="006B496C" w:rsidP="000160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4E52B9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</w:t>
            </w:r>
            <w:r w:rsidR="00016061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2</w:t>
            </w:r>
            <w:r w:rsidRPr="004E52B9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</w:tcPr>
          <w:p w:rsidR="006B496C" w:rsidRPr="004E52B9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4E52B9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A cégkivonatban nem szereplő </w:t>
            </w:r>
            <w:proofErr w:type="gramStart"/>
            <w:r w:rsidRPr="004E52B9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kötelezettségvállaló(</w:t>
            </w:r>
            <w:proofErr w:type="gramEnd"/>
            <w:r w:rsidRPr="004E52B9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k) esetében a cégjegyzésre jogosult személytől származó, az ajánlat aláírására vonatkozó (a meghatalmazó és a meghatalmazott aláírását is tartalmazó) írásos meghatalmazás (</w:t>
            </w:r>
            <w:r w:rsidRPr="004E52B9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opcionális</w:t>
            </w:r>
            <w:r w:rsidRPr="004E52B9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128" w:type="dxa"/>
          </w:tcPr>
          <w:p w:rsidR="006B496C" w:rsidRPr="004E52B9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6B496C" w:rsidRPr="004E52B9" w:rsidTr="00816118">
        <w:trPr>
          <w:jc w:val="center"/>
        </w:trPr>
        <w:tc>
          <w:tcPr>
            <w:tcW w:w="486" w:type="dxa"/>
            <w:vAlign w:val="center"/>
          </w:tcPr>
          <w:p w:rsidR="006B496C" w:rsidRPr="004E52B9" w:rsidRDefault="006B496C" w:rsidP="000160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4E52B9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</w:t>
            </w:r>
            <w:r w:rsidR="00016061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3</w:t>
            </w:r>
            <w:r w:rsidRPr="004E52B9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</w:tcPr>
          <w:p w:rsidR="006B496C" w:rsidRPr="004E52B9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4E52B9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A Kbt. 44. § (1) bekezdés szerinti indoklás az ajánlatban szereplő üzleti titok vonatkozásában (</w:t>
            </w:r>
            <w:r w:rsidRPr="004E52B9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opcionális</w:t>
            </w:r>
            <w:r w:rsidRPr="004E52B9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128" w:type="dxa"/>
          </w:tcPr>
          <w:p w:rsidR="006B496C" w:rsidRPr="004E52B9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6B496C" w:rsidRPr="004E52B9" w:rsidTr="00816118">
        <w:trPr>
          <w:jc w:val="center"/>
        </w:trPr>
        <w:tc>
          <w:tcPr>
            <w:tcW w:w="486" w:type="dxa"/>
            <w:vAlign w:val="center"/>
          </w:tcPr>
          <w:p w:rsidR="006B496C" w:rsidRPr="004E52B9" w:rsidRDefault="006B496C" w:rsidP="000160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</w:t>
            </w:r>
            <w:r w:rsidR="00016061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4</w:t>
            </w: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</w:tcPr>
          <w:p w:rsidR="006B496C" w:rsidRPr="004E52B9" w:rsidRDefault="006B496C" w:rsidP="00B6199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Nyilatkozat </w:t>
            </w:r>
            <w:r w:rsidRPr="007D4C31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a Kbt. 134. § (5) bekezdése alapján</w:t>
            </w: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 </w:t>
            </w:r>
            <w:r w:rsidR="00B61997" w:rsidRPr="00B61997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(5. sz. melléklet)</w:t>
            </w:r>
          </w:p>
        </w:tc>
        <w:tc>
          <w:tcPr>
            <w:tcW w:w="1128" w:type="dxa"/>
          </w:tcPr>
          <w:p w:rsidR="006B496C" w:rsidRPr="004E52B9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6B496C" w:rsidRPr="00816118" w:rsidTr="00816118">
        <w:trPr>
          <w:jc w:val="center"/>
        </w:trPr>
        <w:tc>
          <w:tcPr>
            <w:tcW w:w="486" w:type="dxa"/>
            <w:shd w:val="clear" w:color="auto" w:fill="BFBFBF" w:themeFill="background1" w:themeFillShade="BF"/>
            <w:vAlign w:val="center"/>
          </w:tcPr>
          <w:p w:rsidR="006B496C" w:rsidRPr="00816118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670" w:type="dxa"/>
            <w:shd w:val="clear" w:color="auto" w:fill="BFBFBF" w:themeFill="background1" w:themeFillShade="BF"/>
          </w:tcPr>
          <w:p w:rsidR="006B496C" w:rsidRPr="00816118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816118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Szakmai tevékenység végzésére való alkalmasságra vonatkozó nyilatkozat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:rsidR="006B496C" w:rsidRPr="00816118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</w:p>
        </w:tc>
      </w:tr>
      <w:tr w:rsidR="006B496C" w:rsidRPr="004E52B9" w:rsidTr="00816118">
        <w:trPr>
          <w:jc w:val="center"/>
        </w:trPr>
        <w:tc>
          <w:tcPr>
            <w:tcW w:w="486" w:type="dxa"/>
            <w:vAlign w:val="center"/>
          </w:tcPr>
          <w:p w:rsidR="006B496C" w:rsidRPr="004E52B9" w:rsidRDefault="006B496C" w:rsidP="000160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4E52B9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</w:t>
            </w:r>
            <w:r w:rsidR="00016061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5</w:t>
            </w:r>
            <w:r w:rsidRPr="004E52B9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  <w:vAlign w:val="center"/>
          </w:tcPr>
          <w:p w:rsidR="006B496C" w:rsidRPr="008F6BC2" w:rsidRDefault="00B61997" w:rsidP="00B61997">
            <w:pPr>
              <w:spacing w:after="0" w:line="240" w:lineRule="auto"/>
              <w:jc w:val="both"/>
              <w:rPr>
                <w:rFonts w:ascii="Garamond" w:eastAsia="Calibri" w:hAnsi="Garamond" w:cs="Times New Roman"/>
                <w:i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Garamond" w:eastAsia="Calibri" w:hAnsi="Garamond" w:cs="Times New Roman"/>
                <w:sz w:val="24"/>
                <w:szCs w:val="24"/>
              </w:rPr>
              <w:t>SZ.1</w:t>
            </w:r>
            <w:proofErr w:type="spellEnd"/>
            <w:r>
              <w:rPr>
                <w:rFonts w:ascii="Garamond" w:eastAsia="Calibri" w:hAnsi="Garamond" w:cs="Times New Roman"/>
                <w:sz w:val="24"/>
                <w:szCs w:val="24"/>
              </w:rPr>
              <w:t>.</w:t>
            </w:r>
            <w:r w:rsidR="006B496C">
              <w:rPr>
                <w:rFonts w:ascii="Garamond" w:eastAsia="Calibri" w:hAnsi="Garamond" w:cs="Times New Roman"/>
                <w:sz w:val="24"/>
                <w:szCs w:val="24"/>
              </w:rPr>
              <w:t xml:space="preserve"> S</w:t>
            </w:r>
            <w:r w:rsidR="006B496C" w:rsidRPr="00597D92">
              <w:rPr>
                <w:rFonts w:ascii="Garamond" w:eastAsia="Calibri" w:hAnsi="Garamond" w:cs="Times New Roman"/>
                <w:sz w:val="24"/>
                <w:szCs w:val="24"/>
              </w:rPr>
              <w:t xml:space="preserve">zakmai tevékenység végzésére való alkalmasság előzetes megállapításához szükséges nyilatkozat </w:t>
            </w:r>
            <w:r w:rsidR="006B496C" w:rsidRPr="00DA5B82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(</w:t>
            </w:r>
            <w:r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6</w:t>
            </w:r>
            <w:r w:rsidRPr="00DA5B82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. sz. melléklet</w:t>
            </w:r>
            <w:r w:rsidR="006B496C" w:rsidRPr="00DA5B82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128" w:type="dxa"/>
            <w:vAlign w:val="center"/>
          </w:tcPr>
          <w:p w:rsidR="006B496C" w:rsidRPr="008F6BC2" w:rsidRDefault="006B496C" w:rsidP="001873D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sz w:val="24"/>
                <w:szCs w:val="24"/>
                <w:lang w:val="x-none" w:eastAsia="x-none"/>
              </w:rPr>
            </w:pPr>
          </w:p>
        </w:tc>
      </w:tr>
      <w:tr w:rsidR="006B496C" w:rsidRPr="004E52B9" w:rsidTr="00816118">
        <w:trPr>
          <w:jc w:val="center"/>
        </w:trPr>
        <w:tc>
          <w:tcPr>
            <w:tcW w:w="486" w:type="dxa"/>
            <w:shd w:val="clear" w:color="auto" w:fill="BFBFBF" w:themeFill="background1" w:themeFillShade="BF"/>
            <w:vAlign w:val="center"/>
          </w:tcPr>
          <w:p w:rsidR="006B496C" w:rsidRPr="004E52B9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670" w:type="dxa"/>
            <w:shd w:val="clear" w:color="auto" w:fill="BFBFBF" w:themeFill="background1" w:themeFillShade="BF"/>
            <w:vAlign w:val="center"/>
          </w:tcPr>
          <w:p w:rsidR="006B496C" w:rsidRPr="008F6BC2" w:rsidRDefault="006B496C" w:rsidP="001873D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/>
                <w:sz w:val="24"/>
                <w:szCs w:val="24"/>
                <w:lang w:val="x-none" w:eastAsia="x-none"/>
              </w:rPr>
            </w:pPr>
            <w:r w:rsidRPr="008F6BC2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  <w:t>Műszaki, ill. szakmai alkalmasságra vonatkozó nyilatkozat</w:t>
            </w:r>
          </w:p>
        </w:tc>
        <w:tc>
          <w:tcPr>
            <w:tcW w:w="1128" w:type="dxa"/>
            <w:shd w:val="clear" w:color="auto" w:fill="BFBFBF" w:themeFill="background1" w:themeFillShade="BF"/>
            <w:vAlign w:val="center"/>
          </w:tcPr>
          <w:p w:rsidR="006B496C" w:rsidRPr="008F6BC2" w:rsidRDefault="006B496C" w:rsidP="001873D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sz w:val="24"/>
                <w:szCs w:val="24"/>
                <w:lang w:val="x-none" w:eastAsia="x-none"/>
              </w:rPr>
            </w:pPr>
          </w:p>
        </w:tc>
      </w:tr>
      <w:tr w:rsidR="006B496C" w:rsidRPr="004E52B9" w:rsidTr="00816118">
        <w:trPr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6B496C" w:rsidRDefault="006B496C" w:rsidP="000160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</w:t>
            </w:r>
            <w:r w:rsidR="00016061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6</w:t>
            </w: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  <w:shd w:val="clear" w:color="auto" w:fill="auto"/>
            <w:vAlign w:val="center"/>
          </w:tcPr>
          <w:p w:rsidR="006B496C" w:rsidRPr="00F10628" w:rsidRDefault="006B496C" w:rsidP="00B61997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4"/>
                <w:szCs w:val="24"/>
                <w:highlight w:val="yellow"/>
              </w:rPr>
            </w:pPr>
            <w:proofErr w:type="spellStart"/>
            <w:r w:rsidRPr="008F6BC2">
              <w:rPr>
                <w:rFonts w:ascii="Garamond" w:eastAsia="Calibri" w:hAnsi="Garamond" w:cs="Times New Roman"/>
                <w:sz w:val="24"/>
                <w:szCs w:val="24"/>
              </w:rPr>
              <w:t>M.1</w:t>
            </w:r>
            <w:proofErr w:type="spellEnd"/>
            <w:proofErr w:type="gramStart"/>
            <w:r>
              <w:rPr>
                <w:rFonts w:ascii="Garamond" w:eastAsia="Calibri" w:hAnsi="Garamond" w:cs="Times New Roman"/>
                <w:sz w:val="24"/>
                <w:szCs w:val="24"/>
              </w:rPr>
              <w:t>.,</w:t>
            </w:r>
            <w:proofErr w:type="gramEnd"/>
            <w:r>
              <w:rPr>
                <w:rFonts w:ascii="Garamond" w:eastAsia="Calibri" w:hAnsi="Garamond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aramond" w:eastAsia="Calibri" w:hAnsi="Garamond" w:cs="Times New Roman"/>
                <w:sz w:val="24"/>
                <w:szCs w:val="24"/>
              </w:rPr>
              <w:t>M.2</w:t>
            </w:r>
            <w:proofErr w:type="spellEnd"/>
            <w:r>
              <w:rPr>
                <w:rFonts w:ascii="Garamond" w:eastAsia="Calibri" w:hAnsi="Garamond" w:cs="Times New Roman"/>
                <w:sz w:val="24"/>
                <w:szCs w:val="24"/>
              </w:rPr>
              <w:t>.</w:t>
            </w:r>
            <w:r w:rsidRPr="008F6BC2">
              <w:rPr>
                <w:rFonts w:ascii="Garamond" w:eastAsia="Calibri" w:hAnsi="Garamond" w:cs="Times New Roman"/>
                <w:sz w:val="24"/>
                <w:szCs w:val="24"/>
              </w:rPr>
              <w:t xml:space="preserve"> </w:t>
            </w:r>
            <w:r>
              <w:rPr>
                <w:rFonts w:ascii="Garamond" w:hAnsi="Garamond" w:cs="Times New Roman"/>
                <w:color w:val="000000"/>
                <w:sz w:val="24"/>
                <w:szCs w:val="24"/>
              </w:rPr>
              <w:t>N</w:t>
            </w:r>
            <w:r w:rsidRPr="00597D92">
              <w:rPr>
                <w:rFonts w:ascii="Garamond" w:hAnsi="Garamond" w:cs="Times New Roman"/>
                <w:color w:val="000000"/>
                <w:sz w:val="24"/>
                <w:szCs w:val="24"/>
              </w:rPr>
              <w:t xml:space="preserve">yilatkozat a </w:t>
            </w:r>
            <w:r>
              <w:rPr>
                <w:rFonts w:ascii="Garamond" w:hAnsi="Garamond" w:cs="Times New Roman"/>
                <w:color w:val="000000"/>
                <w:sz w:val="24"/>
                <w:szCs w:val="24"/>
              </w:rPr>
              <w:t>K</w:t>
            </w:r>
            <w:r w:rsidRPr="00597D92">
              <w:rPr>
                <w:rFonts w:ascii="Garamond" w:hAnsi="Garamond" w:cs="Times New Roman"/>
                <w:color w:val="000000"/>
                <w:sz w:val="24"/>
                <w:szCs w:val="24"/>
              </w:rPr>
              <w:t>bt. 114. § (2) bekezdése és a 321/2015. (</w:t>
            </w:r>
            <w:r>
              <w:rPr>
                <w:rFonts w:ascii="Garamond" w:hAnsi="Garamond" w:cs="Times New Roman"/>
                <w:color w:val="000000"/>
                <w:sz w:val="24"/>
                <w:szCs w:val="24"/>
              </w:rPr>
              <w:t>X</w:t>
            </w:r>
            <w:r w:rsidRPr="00597D92">
              <w:rPr>
                <w:rFonts w:ascii="Garamond" w:hAnsi="Garamond" w:cs="Times New Roman"/>
                <w:color w:val="000000"/>
                <w:sz w:val="24"/>
                <w:szCs w:val="24"/>
              </w:rPr>
              <w:t xml:space="preserve">. 30.) </w:t>
            </w:r>
            <w:r>
              <w:rPr>
                <w:rFonts w:ascii="Garamond" w:hAnsi="Garamond" w:cs="Times New Roman"/>
                <w:color w:val="000000"/>
                <w:sz w:val="24"/>
                <w:szCs w:val="24"/>
              </w:rPr>
              <w:t>K</w:t>
            </w:r>
            <w:r w:rsidRPr="00597D92">
              <w:rPr>
                <w:rFonts w:ascii="Garamond" w:hAnsi="Garamond" w:cs="Times New Roman"/>
                <w:color w:val="000000"/>
                <w:sz w:val="24"/>
                <w:szCs w:val="24"/>
              </w:rPr>
              <w:t>orm. rendelet 25. § (2) bekezdés alapján a műszaki-szakmai való alkalmasság tekintetében</w:t>
            </w:r>
            <w:r w:rsidRPr="008F6BC2">
              <w:rPr>
                <w:rFonts w:ascii="Garamond" w:eastAsia="Calibri" w:hAnsi="Garamond" w:cs="Times New Roman"/>
                <w:sz w:val="24"/>
                <w:szCs w:val="24"/>
              </w:rPr>
              <w:t xml:space="preserve"> </w:t>
            </w:r>
            <w:r w:rsidRPr="00DA5B82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(</w:t>
            </w:r>
            <w:r w:rsidR="00B61997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7</w:t>
            </w:r>
            <w:r w:rsidR="00B61997" w:rsidRPr="00DA5B82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. sz. melléklet</w:t>
            </w:r>
            <w:r w:rsidRPr="00DA5B82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B496C" w:rsidRPr="008F6BC2" w:rsidRDefault="006B496C" w:rsidP="001873D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sz w:val="24"/>
                <w:szCs w:val="24"/>
                <w:lang w:val="x-none" w:eastAsia="x-none"/>
              </w:rPr>
            </w:pPr>
          </w:p>
        </w:tc>
      </w:tr>
      <w:tr w:rsidR="006B496C" w:rsidRPr="00816118" w:rsidTr="00816118">
        <w:trPr>
          <w:jc w:val="center"/>
        </w:trPr>
        <w:tc>
          <w:tcPr>
            <w:tcW w:w="486" w:type="dxa"/>
            <w:shd w:val="clear" w:color="auto" w:fill="BFBFBF" w:themeFill="background1" w:themeFillShade="BF"/>
            <w:vAlign w:val="center"/>
          </w:tcPr>
          <w:p w:rsidR="006B496C" w:rsidRPr="004E52B9" w:rsidRDefault="006B496C" w:rsidP="00751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670" w:type="dxa"/>
            <w:shd w:val="clear" w:color="auto" w:fill="BFBFBF" w:themeFill="background1" w:themeFillShade="BF"/>
          </w:tcPr>
          <w:p w:rsidR="006B496C" w:rsidRPr="00816118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816118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Szakmai ajánlat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:rsidR="006B496C" w:rsidRPr="00816118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</w:p>
        </w:tc>
      </w:tr>
      <w:tr w:rsidR="006B496C" w:rsidRPr="004E52B9" w:rsidTr="00816118">
        <w:trPr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6B496C" w:rsidRPr="004E52B9" w:rsidRDefault="006B496C" w:rsidP="000160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</w:t>
            </w:r>
            <w:r w:rsidR="00016061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7</w:t>
            </w: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  <w:shd w:val="clear" w:color="auto" w:fill="auto"/>
          </w:tcPr>
          <w:p w:rsidR="006B496C" w:rsidRPr="004E52B9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Ajánlati ár bontása</w:t>
            </w:r>
          </w:p>
        </w:tc>
        <w:tc>
          <w:tcPr>
            <w:tcW w:w="1128" w:type="dxa"/>
            <w:shd w:val="clear" w:color="auto" w:fill="auto"/>
          </w:tcPr>
          <w:p w:rsidR="006B496C" w:rsidRPr="004E52B9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6B496C" w:rsidRPr="004E52B9" w:rsidTr="00816118">
        <w:trPr>
          <w:jc w:val="center"/>
        </w:trPr>
        <w:tc>
          <w:tcPr>
            <w:tcW w:w="486" w:type="dxa"/>
            <w:vAlign w:val="center"/>
          </w:tcPr>
          <w:p w:rsidR="006B496C" w:rsidRPr="004E52B9" w:rsidRDefault="006B496C" w:rsidP="000160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</w:t>
            </w:r>
            <w:r w:rsidR="00016061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8</w:t>
            </w: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</w:tcPr>
          <w:p w:rsidR="006B496C" w:rsidRDefault="006B496C" w:rsidP="00B6199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N</w:t>
            </w:r>
            <w:r w:rsidRPr="00816118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yilatkozat az értékelés keretében megajánlott, a szerződés teljesítésébe </w:t>
            </w: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bevonni kívánt </w:t>
            </w:r>
            <w:proofErr w:type="gramStart"/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szakember(</w:t>
            </w:r>
            <w:proofErr w:type="spellStart"/>
            <w:proofErr w:type="gramEnd"/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ek</w:t>
            </w:r>
            <w:proofErr w:type="spellEnd"/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)</w:t>
            </w:r>
            <w:proofErr w:type="spellStart"/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ről</w:t>
            </w:r>
            <w:proofErr w:type="spellEnd"/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 </w:t>
            </w:r>
            <w:r w:rsidRPr="00DA5B82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(</w:t>
            </w:r>
            <w:r w:rsidR="00B61997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8</w:t>
            </w:r>
            <w:r w:rsidR="00B61997" w:rsidRPr="00DA5B82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. sz. melléklet</w:t>
            </w:r>
            <w:r w:rsidRPr="00DA5B82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128" w:type="dxa"/>
          </w:tcPr>
          <w:p w:rsidR="006B496C" w:rsidRPr="004E52B9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6B496C" w:rsidRPr="004E52B9" w:rsidTr="00816118">
        <w:trPr>
          <w:jc w:val="center"/>
        </w:trPr>
        <w:tc>
          <w:tcPr>
            <w:tcW w:w="486" w:type="dxa"/>
            <w:vAlign w:val="center"/>
          </w:tcPr>
          <w:p w:rsidR="006B496C" w:rsidRPr="004E52B9" w:rsidRDefault="00016061" w:rsidP="004A65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19</w:t>
            </w:r>
            <w:bookmarkStart w:id="0" w:name="_GoBack"/>
            <w:bookmarkEnd w:id="0"/>
            <w:r w:rsidR="00C474B3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</w:tcPr>
          <w:p w:rsidR="006B496C" w:rsidRDefault="006B496C" w:rsidP="00B6199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N</w:t>
            </w:r>
            <w:r w:rsidRPr="00523DF0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yilatkozat azon befejezett, vízgazdálkodási létesítmény (vízi létesítmény) tervezésére és/vagy kivitelezésére vonatkozó beruházások bemutatásáról, melyben a szerződés teljesítésébe bevonni kívánt szakemberek mérnökként vettek részt</w:t>
            </w: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 </w:t>
            </w:r>
            <w:r w:rsidRPr="00DA5B82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(</w:t>
            </w:r>
            <w:r w:rsidR="00B61997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9. sz. melléklet</w:t>
            </w:r>
            <w:r w:rsidRPr="00DA5B82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128" w:type="dxa"/>
          </w:tcPr>
          <w:p w:rsidR="006B496C" w:rsidRPr="004E52B9" w:rsidRDefault="006B496C" w:rsidP="001873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</w:tbl>
    <w:p w:rsidR="00265D7D" w:rsidRDefault="00265D7D" w:rsidP="00A47157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A47157" w:rsidRDefault="00A47157" w:rsidP="00A47157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A47157">
        <w:rPr>
          <w:rFonts w:ascii="Garamond" w:eastAsia="Times New Roman" w:hAnsi="Garamond" w:cs="Arial"/>
          <w:sz w:val="24"/>
          <w:szCs w:val="24"/>
          <w:lang w:eastAsia="hu-HU"/>
        </w:rPr>
        <w:lastRenderedPageBreak/>
        <w:t xml:space="preserve">Ajánlatkérő felhívja ajánlattevők figyelmét, hogy a Kbt. </w:t>
      </w:r>
      <w:r>
        <w:rPr>
          <w:rFonts w:ascii="Garamond" w:eastAsia="Times New Roman" w:hAnsi="Garamond" w:cs="Arial"/>
          <w:sz w:val="24"/>
          <w:szCs w:val="24"/>
          <w:lang w:eastAsia="hu-HU"/>
        </w:rPr>
        <w:t>57</w:t>
      </w:r>
      <w:r w:rsidRPr="00A47157">
        <w:rPr>
          <w:rFonts w:ascii="Garamond" w:eastAsia="Times New Roman" w:hAnsi="Garamond" w:cs="Arial"/>
          <w:sz w:val="24"/>
          <w:szCs w:val="24"/>
          <w:lang w:eastAsia="hu-HU"/>
        </w:rPr>
        <w:t>.</w:t>
      </w:r>
      <w:r>
        <w:rPr>
          <w:rFonts w:ascii="Garamond" w:eastAsia="Times New Roman" w:hAnsi="Garamond" w:cs="Arial"/>
          <w:sz w:val="24"/>
          <w:szCs w:val="24"/>
          <w:lang w:eastAsia="hu-HU"/>
        </w:rPr>
        <w:t xml:space="preserve"> </w:t>
      </w:r>
      <w:r w:rsidRPr="00A47157">
        <w:rPr>
          <w:rFonts w:ascii="Garamond" w:eastAsia="Times New Roman" w:hAnsi="Garamond" w:cs="Arial"/>
          <w:sz w:val="24"/>
          <w:szCs w:val="24"/>
          <w:lang w:eastAsia="hu-HU"/>
        </w:rPr>
        <w:t xml:space="preserve">§ (1) bekezdés b) pontja alapján a </w:t>
      </w:r>
      <w:r>
        <w:rPr>
          <w:rFonts w:ascii="Garamond" w:eastAsia="Times New Roman" w:hAnsi="Garamond" w:cs="Arial"/>
          <w:sz w:val="24"/>
          <w:szCs w:val="24"/>
          <w:lang w:eastAsia="hu-HU"/>
        </w:rPr>
        <w:t>jelen</w:t>
      </w:r>
      <w:r w:rsidRPr="00A47157">
        <w:rPr>
          <w:rFonts w:ascii="Garamond" w:eastAsia="Times New Roman" w:hAnsi="Garamond" w:cs="Arial"/>
          <w:sz w:val="24"/>
          <w:szCs w:val="24"/>
          <w:lang w:eastAsia="hu-HU"/>
        </w:rPr>
        <w:t xml:space="preserve"> nyilatkozatminták </w:t>
      </w:r>
      <w:r w:rsidRPr="003F76C2">
        <w:rPr>
          <w:rFonts w:ascii="Garamond" w:eastAsia="Times New Roman" w:hAnsi="Garamond" w:cs="Arial"/>
          <w:sz w:val="24"/>
          <w:szCs w:val="24"/>
          <w:u w:val="single"/>
          <w:lang w:eastAsia="hu-HU"/>
        </w:rPr>
        <w:t>ajánlott minták</w:t>
      </w:r>
      <w:r w:rsidRPr="00A47157">
        <w:rPr>
          <w:rFonts w:ascii="Garamond" w:eastAsia="Times New Roman" w:hAnsi="Garamond" w:cs="Arial"/>
          <w:sz w:val="24"/>
          <w:szCs w:val="24"/>
          <w:lang w:eastAsia="hu-HU"/>
        </w:rPr>
        <w:t>, melyek eljárási segédeletet képeznek.</w:t>
      </w:r>
      <w:r>
        <w:rPr>
          <w:rFonts w:ascii="Garamond" w:eastAsia="Times New Roman" w:hAnsi="Garamond" w:cs="Arial"/>
          <w:sz w:val="24"/>
          <w:szCs w:val="24"/>
          <w:lang w:eastAsia="hu-HU"/>
        </w:rPr>
        <w:t xml:space="preserve"> </w:t>
      </w:r>
      <w:r w:rsidRPr="00A47157">
        <w:rPr>
          <w:rFonts w:ascii="Garamond" w:eastAsia="Times New Roman" w:hAnsi="Garamond" w:cs="Arial"/>
          <w:sz w:val="24"/>
          <w:szCs w:val="24"/>
          <w:lang w:eastAsia="hu-HU"/>
        </w:rPr>
        <w:t xml:space="preserve">Ajánlattevők ennek megfelelően nem kötelesek a </w:t>
      </w:r>
      <w:r>
        <w:rPr>
          <w:rFonts w:ascii="Garamond" w:eastAsia="Times New Roman" w:hAnsi="Garamond" w:cs="Arial"/>
          <w:sz w:val="24"/>
          <w:szCs w:val="24"/>
          <w:lang w:eastAsia="hu-HU"/>
        </w:rPr>
        <w:t>közbeszerzési dokumentumok részét</w:t>
      </w:r>
      <w:r w:rsidRPr="00A47157">
        <w:rPr>
          <w:rFonts w:ascii="Garamond" w:eastAsia="Times New Roman" w:hAnsi="Garamond" w:cs="Arial"/>
          <w:sz w:val="24"/>
          <w:szCs w:val="24"/>
          <w:lang w:eastAsia="hu-HU"/>
        </w:rPr>
        <w:t xml:space="preserve"> képező nyilatkozat és igazolás minták felhasználására.</w:t>
      </w:r>
      <w:r>
        <w:rPr>
          <w:rFonts w:ascii="Garamond" w:eastAsia="Times New Roman" w:hAnsi="Garamond" w:cs="Arial"/>
          <w:sz w:val="24"/>
          <w:szCs w:val="24"/>
          <w:lang w:eastAsia="hu-HU"/>
        </w:rPr>
        <w:t xml:space="preserve"> A</w:t>
      </w:r>
      <w:r w:rsidRPr="00A47157">
        <w:rPr>
          <w:rFonts w:ascii="Garamond" w:eastAsia="Times New Roman" w:hAnsi="Garamond" w:cs="Arial"/>
          <w:sz w:val="24"/>
          <w:szCs w:val="24"/>
          <w:lang w:eastAsia="hu-HU"/>
        </w:rPr>
        <w:t xml:space="preserve"> nyilatkozatok illetve igazolások megfelelő tartalmú megadása ajánlattevő felelőssége.</w:t>
      </w:r>
    </w:p>
    <w:p w:rsidR="00A47157" w:rsidRPr="00A47157" w:rsidRDefault="00A47157" w:rsidP="00A47157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B52C15" w:rsidRPr="001873D3" w:rsidRDefault="00B52C15" w:rsidP="00FB71DB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eastAsia="hu-HU"/>
        </w:rPr>
      </w:pPr>
      <w:r w:rsidRPr="001873D3">
        <w:rPr>
          <w:rFonts w:ascii="Garamond" w:eastAsia="Times New Roman" w:hAnsi="Garamond" w:cs="Arial"/>
          <w:bCs/>
          <w:sz w:val="24"/>
          <w:szCs w:val="24"/>
          <w:lang w:eastAsia="hu-HU"/>
        </w:rPr>
        <w:br w:type="page"/>
      </w:r>
    </w:p>
    <w:p w:rsidR="00B52C15" w:rsidRPr="00B52C15" w:rsidRDefault="00D31D52" w:rsidP="00FB71DB">
      <w:pPr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val="x-none" w:eastAsia="x-none"/>
        </w:rPr>
      </w:pP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lastRenderedPageBreak/>
        <w:t>1</w:t>
      </w:r>
      <w:r w:rsidR="00585793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 xml:space="preserve">. </w:t>
      </w:r>
      <w:r w:rsidR="00B52C15" w:rsidRPr="00B52C15">
        <w:rPr>
          <w:rFonts w:ascii="Garamond" w:eastAsia="Times New Roman" w:hAnsi="Garamond" w:cs="Times New Roman"/>
          <w:bCs/>
          <w:i/>
          <w:sz w:val="24"/>
          <w:szCs w:val="24"/>
          <w:lang w:val="x-none" w:eastAsia="x-none"/>
        </w:rPr>
        <w:t>számú melléklet</w:t>
      </w:r>
    </w:p>
    <w:p w:rsidR="00FB71DB" w:rsidRPr="00FB71DB" w:rsidRDefault="00FB71DB" w:rsidP="001873D3">
      <w:pPr>
        <w:spacing w:after="0" w:line="240" w:lineRule="auto"/>
        <w:ind w:right="-567"/>
        <w:rPr>
          <w:rFonts w:ascii="Garamond" w:hAnsi="Garamond"/>
          <w:sz w:val="24"/>
          <w:szCs w:val="24"/>
        </w:rPr>
      </w:pPr>
    </w:p>
    <w:p w:rsidR="002569CD" w:rsidRDefault="002569CD" w:rsidP="00FB71DB">
      <w:pPr>
        <w:spacing w:after="0" w:line="240" w:lineRule="auto"/>
        <w:jc w:val="center"/>
        <w:rPr>
          <w:rFonts w:ascii="Garamond" w:hAnsi="Garamond"/>
          <w:b/>
          <w:caps/>
          <w:sz w:val="24"/>
          <w:szCs w:val="24"/>
        </w:rPr>
      </w:pPr>
      <w:r w:rsidRPr="00EC316A">
        <w:rPr>
          <w:rFonts w:ascii="Garamond" w:hAnsi="Garamond"/>
          <w:b/>
          <w:caps/>
          <w:sz w:val="24"/>
          <w:szCs w:val="24"/>
        </w:rPr>
        <w:t>adatlap</w:t>
      </w:r>
    </w:p>
    <w:p w:rsidR="00585793" w:rsidRPr="00F93091" w:rsidRDefault="00585793" w:rsidP="00FB71DB">
      <w:pPr>
        <w:spacing w:after="0" w:line="240" w:lineRule="auto"/>
        <w:jc w:val="center"/>
        <w:rPr>
          <w:rFonts w:ascii="Garamond" w:hAnsi="Garamond" w:cstheme="minorHAnsi"/>
          <w:sz w:val="24"/>
          <w:szCs w:val="24"/>
        </w:rPr>
      </w:pPr>
    </w:p>
    <w:p w:rsidR="00F93091" w:rsidRPr="004E52B9" w:rsidRDefault="00F93091" w:rsidP="00FB71DB">
      <w:pPr>
        <w:spacing w:after="0" w:line="240" w:lineRule="auto"/>
        <w:jc w:val="center"/>
        <w:rPr>
          <w:rFonts w:ascii="Garamond" w:hAnsi="Garamond" w:cstheme="minorHAnsi"/>
          <w:sz w:val="24"/>
          <w:szCs w:val="24"/>
        </w:rPr>
      </w:pPr>
      <w:r w:rsidRPr="004E52B9">
        <w:rPr>
          <w:rFonts w:ascii="Garamond" w:hAnsi="Garamond" w:cstheme="minorHAnsi"/>
          <w:sz w:val="24"/>
          <w:szCs w:val="24"/>
        </w:rPr>
        <w:t>a</w:t>
      </w:r>
    </w:p>
    <w:p w:rsidR="00F93091" w:rsidRPr="00F93091" w:rsidRDefault="00F93091" w:rsidP="00FB71DB">
      <w:pPr>
        <w:spacing w:after="0" w:line="240" w:lineRule="auto"/>
        <w:jc w:val="center"/>
        <w:rPr>
          <w:rFonts w:ascii="Garamond" w:hAnsi="Garamond" w:cstheme="minorHAnsi"/>
          <w:sz w:val="24"/>
          <w:szCs w:val="24"/>
        </w:rPr>
      </w:pPr>
    </w:p>
    <w:p w:rsidR="002C0780" w:rsidRPr="002C0780" w:rsidRDefault="002C0780" w:rsidP="002C0780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r w:rsidRPr="002C0780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1873D3" w:rsidRPr="001873D3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Szerencs városban az azbesztcement anyagú ivóvízvezetékek átmérő felülvizsgálata és rekonstrukciója vállalkozási szerződés keretében a </w:t>
      </w:r>
      <w:proofErr w:type="spellStart"/>
      <w:r w:rsidR="001873D3" w:rsidRPr="001873D3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FIDIC</w:t>
      </w:r>
      <w:proofErr w:type="spellEnd"/>
      <w:r w:rsidR="001873D3" w:rsidRPr="001873D3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sárga könyv szerint</w:t>
      </w:r>
      <w:r w:rsidRPr="002C0780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”</w:t>
      </w:r>
      <w:r w:rsidRPr="002C0780"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 xml:space="preserve"> </w:t>
      </w:r>
    </w:p>
    <w:p w:rsidR="00585793" w:rsidRPr="00585793" w:rsidRDefault="00585793" w:rsidP="00FB71D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</w:p>
    <w:p w:rsidR="008524C5" w:rsidRPr="002541DF" w:rsidRDefault="008524C5" w:rsidP="00FB71DB">
      <w:pPr>
        <w:spacing w:after="0" w:line="240" w:lineRule="auto"/>
        <w:jc w:val="center"/>
        <w:rPr>
          <w:rFonts w:ascii="Garamond" w:hAnsi="Garamond" w:cs="Times New Roman"/>
          <w:bCs/>
          <w:color w:val="000000"/>
          <w:sz w:val="24"/>
          <w:szCs w:val="24"/>
        </w:rPr>
      </w:pPr>
      <w:proofErr w:type="gramStart"/>
      <w:r w:rsidRPr="002541DF">
        <w:rPr>
          <w:rFonts w:ascii="Garamond" w:hAnsi="Garamond" w:cs="Times New Roman"/>
          <w:bCs/>
          <w:color w:val="000000"/>
          <w:sz w:val="24"/>
          <w:szCs w:val="24"/>
        </w:rPr>
        <w:t>tárgyú</w:t>
      </w:r>
      <w:proofErr w:type="gramEnd"/>
      <w:r w:rsidRPr="002541DF">
        <w:rPr>
          <w:rFonts w:ascii="Garamond" w:hAnsi="Garamond" w:cs="Times New Roman"/>
          <w:bCs/>
          <w:color w:val="000000"/>
          <w:sz w:val="24"/>
          <w:szCs w:val="24"/>
        </w:rPr>
        <w:t xml:space="preserve"> közbeszerzési eljárás vonatkozásában</w:t>
      </w:r>
    </w:p>
    <w:p w:rsidR="00585793" w:rsidRPr="00585793" w:rsidRDefault="00585793" w:rsidP="00FB71DB">
      <w:pPr>
        <w:spacing w:after="0" w:line="240" w:lineRule="auto"/>
        <w:jc w:val="center"/>
        <w:rPr>
          <w:rFonts w:ascii="Garamond" w:hAnsi="Garamond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4671"/>
        <w:gridCol w:w="4615"/>
      </w:tblGrid>
      <w:tr w:rsidR="002569CD" w:rsidRPr="00EC316A" w:rsidTr="00324DCA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  <w:r w:rsidRPr="00EC316A">
              <w:rPr>
                <w:rFonts w:ascii="Garamond" w:hAnsi="Garamond"/>
                <w:sz w:val="24"/>
                <w:lang w:val="hu-HU" w:eastAsia="hu-HU"/>
              </w:rPr>
              <w:t>Ajánlattevő neve</w:t>
            </w:r>
            <w:r w:rsidR="0058279D">
              <w:rPr>
                <w:rFonts w:ascii="Garamond" w:hAnsi="Garamond"/>
                <w:b/>
                <w:sz w:val="24"/>
                <w:lang w:val="hu-HU" w:eastAsia="hu-HU"/>
              </w:rPr>
              <w:t>:</w:t>
            </w:r>
          </w:p>
        </w:tc>
        <w:tc>
          <w:tcPr>
            <w:tcW w:w="4615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</w:p>
        </w:tc>
      </w:tr>
      <w:tr w:rsidR="002569CD" w:rsidRPr="00EC316A" w:rsidTr="00324DCA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  <w:r w:rsidRPr="00EC316A">
              <w:rPr>
                <w:rFonts w:ascii="Garamond" w:hAnsi="Garamond"/>
                <w:sz w:val="24"/>
                <w:lang w:val="hu-HU" w:eastAsia="hu-HU"/>
              </w:rPr>
              <w:t>Ajánlattevő telefonszáma:</w:t>
            </w:r>
          </w:p>
        </w:tc>
        <w:tc>
          <w:tcPr>
            <w:tcW w:w="4615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</w:p>
        </w:tc>
      </w:tr>
      <w:tr w:rsidR="002569CD" w:rsidRPr="00EC316A" w:rsidTr="00324DCA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  <w:r w:rsidRPr="00EC316A">
              <w:rPr>
                <w:rFonts w:ascii="Garamond" w:hAnsi="Garamond"/>
                <w:sz w:val="24"/>
                <w:lang w:val="hu-HU" w:eastAsia="hu-HU"/>
              </w:rPr>
              <w:t xml:space="preserve">Ajánlattevő telefaxszáma: </w:t>
            </w:r>
          </w:p>
        </w:tc>
        <w:tc>
          <w:tcPr>
            <w:tcW w:w="4615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</w:p>
        </w:tc>
      </w:tr>
      <w:tr w:rsidR="002569CD" w:rsidRPr="00EC316A" w:rsidTr="00324DCA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  <w:r w:rsidRPr="00EC316A">
              <w:rPr>
                <w:rFonts w:ascii="Garamond" w:hAnsi="Garamond"/>
                <w:sz w:val="24"/>
                <w:lang w:val="hu-HU" w:eastAsia="hu-HU"/>
              </w:rPr>
              <w:t>Kijelölt kapcsolattartó személy neve, beosztása:</w:t>
            </w:r>
          </w:p>
        </w:tc>
        <w:tc>
          <w:tcPr>
            <w:tcW w:w="4615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</w:p>
        </w:tc>
      </w:tr>
      <w:tr w:rsidR="002569CD" w:rsidRPr="00EC316A" w:rsidTr="00324DCA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  <w:r w:rsidRPr="00EC316A">
              <w:rPr>
                <w:rFonts w:ascii="Garamond" w:hAnsi="Garamond"/>
                <w:sz w:val="24"/>
                <w:lang w:val="hu-HU" w:eastAsia="hu-HU"/>
              </w:rPr>
              <w:t>Kapcsolattartó pontos címe:</w:t>
            </w:r>
          </w:p>
        </w:tc>
        <w:tc>
          <w:tcPr>
            <w:tcW w:w="4615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</w:p>
        </w:tc>
      </w:tr>
      <w:tr w:rsidR="002569CD" w:rsidRPr="00EC316A" w:rsidTr="00324DCA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  <w:r w:rsidRPr="00EC316A">
              <w:rPr>
                <w:rFonts w:ascii="Garamond" w:hAnsi="Garamond"/>
                <w:sz w:val="24"/>
                <w:lang w:val="hu-HU" w:eastAsia="hu-HU"/>
              </w:rPr>
              <w:t>Kapcsolattartó telefonszáma:</w:t>
            </w:r>
          </w:p>
        </w:tc>
        <w:tc>
          <w:tcPr>
            <w:tcW w:w="4615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</w:p>
        </w:tc>
      </w:tr>
      <w:tr w:rsidR="002569CD" w:rsidRPr="00EC316A" w:rsidTr="00324DCA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  <w:r w:rsidRPr="00EC316A">
              <w:rPr>
                <w:rFonts w:ascii="Garamond" w:hAnsi="Garamond"/>
                <w:sz w:val="24"/>
                <w:lang w:val="hu-HU" w:eastAsia="hu-HU"/>
              </w:rPr>
              <w:t>Kapcsolattartó fax száma:</w:t>
            </w:r>
          </w:p>
        </w:tc>
        <w:tc>
          <w:tcPr>
            <w:tcW w:w="4615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</w:p>
        </w:tc>
      </w:tr>
      <w:tr w:rsidR="002569CD" w:rsidRPr="00EC316A" w:rsidTr="00324DCA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2569CD" w:rsidRPr="00EC316A" w:rsidRDefault="0058279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  <w:r>
              <w:rPr>
                <w:rFonts w:ascii="Garamond" w:hAnsi="Garamond"/>
                <w:sz w:val="24"/>
                <w:lang w:val="hu-HU" w:eastAsia="hu-HU"/>
              </w:rPr>
              <w:t>Kapcsolattartó e-mail címe:</w:t>
            </w:r>
          </w:p>
        </w:tc>
        <w:tc>
          <w:tcPr>
            <w:tcW w:w="4615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</w:p>
        </w:tc>
      </w:tr>
    </w:tbl>
    <w:p w:rsidR="002569CD" w:rsidRDefault="002569CD" w:rsidP="00FB71DB">
      <w:pPr>
        <w:tabs>
          <w:tab w:val="left" w:pos="851"/>
          <w:tab w:val="right" w:pos="8222"/>
        </w:tabs>
        <w:spacing w:after="0" w:line="240" w:lineRule="auto"/>
        <w:rPr>
          <w:rFonts w:ascii="Garamond" w:hAnsi="Garamond"/>
          <w:iCs/>
          <w:sz w:val="24"/>
          <w:szCs w:val="24"/>
        </w:rPr>
      </w:pPr>
    </w:p>
    <w:p w:rsidR="00FB71DB" w:rsidRPr="00EC316A" w:rsidRDefault="00FB71DB" w:rsidP="00FB71DB">
      <w:pPr>
        <w:tabs>
          <w:tab w:val="left" w:pos="851"/>
          <w:tab w:val="right" w:pos="8222"/>
        </w:tabs>
        <w:spacing w:after="0" w:line="240" w:lineRule="auto"/>
        <w:rPr>
          <w:rFonts w:ascii="Garamond" w:hAnsi="Garamond"/>
          <w:iCs/>
          <w:sz w:val="24"/>
          <w:szCs w:val="24"/>
        </w:rPr>
      </w:pPr>
    </w:p>
    <w:p w:rsidR="002569CD" w:rsidRPr="00EC316A" w:rsidRDefault="002569CD" w:rsidP="00FB71DB">
      <w:pPr>
        <w:tabs>
          <w:tab w:val="left" w:pos="851"/>
          <w:tab w:val="right" w:pos="8222"/>
        </w:tabs>
        <w:spacing w:after="0" w:line="240" w:lineRule="auto"/>
        <w:rPr>
          <w:rFonts w:ascii="Garamond" w:hAnsi="Garamond"/>
          <w:iCs/>
          <w:sz w:val="24"/>
          <w:szCs w:val="24"/>
        </w:rPr>
      </w:pPr>
      <w:r w:rsidRPr="00EC316A">
        <w:rPr>
          <w:rFonts w:ascii="Garamond" w:hAnsi="Garamond"/>
          <w:iCs/>
          <w:sz w:val="24"/>
          <w:szCs w:val="24"/>
        </w:rPr>
        <w:t>Kelt:</w:t>
      </w:r>
      <w:r w:rsidRPr="00EC316A">
        <w:rPr>
          <w:rFonts w:ascii="Garamond" w:hAnsi="Garamond"/>
          <w:b/>
          <w:bCs/>
          <w:i/>
          <w:iCs/>
          <w:sz w:val="24"/>
          <w:szCs w:val="24"/>
        </w:rPr>
        <w:t xml:space="preserve"> </w:t>
      </w:r>
      <w:r w:rsidRPr="00DC2471">
        <w:rPr>
          <w:rFonts w:ascii="Garamond" w:hAnsi="Garamond"/>
          <w:i/>
          <w:color w:val="000000"/>
          <w:sz w:val="24"/>
          <w:szCs w:val="24"/>
          <w:highlight w:val="lightGray"/>
        </w:rPr>
        <w:t>Hely, év/hónap/nap</w:t>
      </w:r>
    </w:p>
    <w:p w:rsidR="002569CD" w:rsidRPr="00EC316A" w:rsidRDefault="002569CD" w:rsidP="00FB71DB">
      <w:pPr>
        <w:tabs>
          <w:tab w:val="left" w:pos="851"/>
          <w:tab w:val="right" w:pos="8222"/>
        </w:tabs>
        <w:spacing w:after="0" w:line="240" w:lineRule="auto"/>
        <w:ind w:right="708"/>
        <w:rPr>
          <w:rFonts w:ascii="Garamond" w:hAnsi="Garamond"/>
          <w:sz w:val="24"/>
          <w:szCs w:val="24"/>
        </w:rPr>
      </w:pPr>
    </w:p>
    <w:tbl>
      <w:tblPr>
        <w:tblW w:w="0" w:type="auto"/>
        <w:tblInd w:w="47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</w:tblGrid>
      <w:tr w:rsidR="002569CD" w:rsidRPr="00EC316A" w:rsidTr="00324DCA">
        <w:tc>
          <w:tcPr>
            <w:tcW w:w="4606" w:type="dxa"/>
          </w:tcPr>
          <w:p w:rsidR="002569CD" w:rsidRPr="00EC316A" w:rsidRDefault="002569CD" w:rsidP="00FB71DB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EC316A">
              <w:rPr>
                <w:rFonts w:ascii="Garamond" w:hAnsi="Garamond"/>
                <w:sz w:val="24"/>
                <w:szCs w:val="24"/>
              </w:rPr>
              <w:t>………………………………</w:t>
            </w:r>
          </w:p>
        </w:tc>
      </w:tr>
      <w:tr w:rsidR="002569CD" w:rsidRPr="00EC316A" w:rsidTr="00324DCA">
        <w:tc>
          <w:tcPr>
            <w:tcW w:w="4606" w:type="dxa"/>
          </w:tcPr>
          <w:p w:rsidR="002569CD" w:rsidRPr="00EC316A" w:rsidRDefault="002569CD" w:rsidP="00FB71DB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EC316A">
              <w:rPr>
                <w:rFonts w:ascii="Garamond" w:hAnsi="Garamond"/>
                <w:sz w:val="24"/>
                <w:szCs w:val="24"/>
              </w:rPr>
              <w:t>cégszerű aláírás</w:t>
            </w:r>
          </w:p>
        </w:tc>
      </w:tr>
    </w:tbl>
    <w:p w:rsidR="002569CD" w:rsidRDefault="002569CD" w:rsidP="00FB71DB">
      <w:pPr>
        <w:spacing w:after="0" w:line="240" w:lineRule="auto"/>
        <w:rPr>
          <w:rFonts w:ascii="Garamond" w:hAnsi="Garamond"/>
          <w:b/>
          <w:caps/>
          <w:sz w:val="24"/>
          <w:szCs w:val="24"/>
        </w:rPr>
      </w:pPr>
      <w:r w:rsidRPr="00EC316A">
        <w:rPr>
          <w:rFonts w:ascii="Garamond" w:hAnsi="Garamond"/>
          <w:b/>
          <w:caps/>
          <w:sz w:val="24"/>
          <w:szCs w:val="24"/>
        </w:rPr>
        <w:br w:type="page"/>
      </w:r>
    </w:p>
    <w:p w:rsidR="002569CD" w:rsidRPr="002569CD" w:rsidRDefault="001873D3" w:rsidP="00FB71DB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Arial"/>
          <w:i/>
          <w:sz w:val="24"/>
          <w:szCs w:val="24"/>
          <w:lang w:eastAsia="hu-HU"/>
        </w:rPr>
      </w:pPr>
      <w:r>
        <w:rPr>
          <w:rFonts w:ascii="Garamond" w:eastAsia="Times New Roman" w:hAnsi="Garamond" w:cs="Arial"/>
          <w:i/>
          <w:sz w:val="24"/>
          <w:szCs w:val="24"/>
          <w:lang w:eastAsia="hu-HU"/>
        </w:rPr>
        <w:lastRenderedPageBreak/>
        <w:t>2</w:t>
      </w:r>
      <w:r w:rsidR="002569CD" w:rsidRPr="002569CD">
        <w:rPr>
          <w:rFonts w:ascii="Garamond" w:eastAsia="Times New Roman" w:hAnsi="Garamond" w:cs="Arial"/>
          <w:i/>
          <w:sz w:val="24"/>
          <w:szCs w:val="24"/>
          <w:lang w:eastAsia="hu-HU"/>
        </w:rPr>
        <w:t>. számú melléklet</w:t>
      </w:r>
    </w:p>
    <w:p w:rsidR="002569CD" w:rsidRPr="002569CD" w:rsidRDefault="002569CD" w:rsidP="00FB71DB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</w:p>
    <w:p w:rsidR="002569CD" w:rsidRPr="006A52AE" w:rsidRDefault="00496709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  <w:r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>AJÁNLAT</w:t>
      </w:r>
      <w:r w:rsidR="001873D3" w:rsidRPr="002569CD"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>I NYILATKOZAT</w:t>
      </w:r>
      <w:r w:rsidR="001873D3" w:rsidRPr="002569CD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1873D3"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>FÜGGELÉKE</w:t>
      </w:r>
    </w:p>
    <w:p w:rsidR="002569CD" w:rsidRPr="00F93091" w:rsidRDefault="002569CD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795051" w:rsidRPr="004E52B9" w:rsidRDefault="00795051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  <w:r w:rsidRPr="004E52B9">
        <w:rPr>
          <w:rFonts w:ascii="Garamond" w:eastAsia="Times New Roman" w:hAnsi="Garamond" w:cs="Arial"/>
          <w:sz w:val="24"/>
          <w:szCs w:val="24"/>
          <w:lang w:eastAsia="hu-HU"/>
        </w:rPr>
        <w:t>a</w:t>
      </w:r>
    </w:p>
    <w:p w:rsidR="00795051" w:rsidRPr="002569CD" w:rsidRDefault="00795051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2C0780" w:rsidRPr="002C0780" w:rsidRDefault="002C0780" w:rsidP="002C0780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r w:rsidRPr="002C0780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1873D3" w:rsidRPr="001873D3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Szerencs városban az azbesztcement anyagú ivóvízvezetékek átmérő felülvizsgálata és rekonstrukciója vállalkozási szerződés keretében a </w:t>
      </w:r>
      <w:proofErr w:type="spellStart"/>
      <w:r w:rsidR="001873D3" w:rsidRPr="001873D3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FIDIC</w:t>
      </w:r>
      <w:proofErr w:type="spellEnd"/>
      <w:r w:rsidR="001873D3" w:rsidRPr="001873D3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sárga könyv szerint</w:t>
      </w:r>
      <w:r w:rsidRPr="002C0780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”</w:t>
      </w:r>
      <w:r w:rsidRPr="002C0780"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 xml:space="preserve"> </w:t>
      </w:r>
    </w:p>
    <w:p w:rsidR="00FB71DB" w:rsidRDefault="00FB71DB" w:rsidP="00FB71D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</w:p>
    <w:p w:rsidR="00496709" w:rsidRPr="00EB484C" w:rsidRDefault="00496709" w:rsidP="00496709">
      <w:pPr>
        <w:spacing w:before="60" w:after="60" w:line="280" w:lineRule="exact"/>
        <w:ind w:right="-1"/>
        <w:jc w:val="center"/>
        <w:rPr>
          <w:rFonts w:ascii="Garamond" w:hAnsi="Garamond" w:cs="Garamond"/>
          <w:b/>
          <w:bCs/>
          <w:sz w:val="24"/>
          <w:szCs w:val="24"/>
        </w:rPr>
      </w:pPr>
      <w:r w:rsidRPr="00B05AB7">
        <w:rPr>
          <w:rFonts w:ascii="Garamond" w:hAnsi="Garamond" w:cs="Garamond"/>
          <w:b/>
          <w:bCs/>
          <w:sz w:val="24"/>
          <w:szCs w:val="24"/>
        </w:rPr>
        <w:t xml:space="preserve">Projekt kód: </w:t>
      </w:r>
      <w:proofErr w:type="spellStart"/>
      <w:r w:rsidR="00045251" w:rsidRPr="00045251">
        <w:rPr>
          <w:rFonts w:ascii="Garamond" w:hAnsi="Garamond" w:cs="Garamond"/>
          <w:b/>
          <w:bCs/>
          <w:sz w:val="24"/>
          <w:szCs w:val="24"/>
        </w:rPr>
        <w:t>KEHOP-2.1.4-15-2016-00003</w:t>
      </w:r>
      <w:proofErr w:type="spellEnd"/>
    </w:p>
    <w:p w:rsidR="00496709" w:rsidRPr="000E4B5A" w:rsidRDefault="00496709" w:rsidP="00496709">
      <w:pPr>
        <w:spacing w:before="60" w:after="60" w:line="280" w:lineRule="exact"/>
        <w:jc w:val="center"/>
        <w:outlineLvl w:val="0"/>
        <w:rPr>
          <w:rFonts w:ascii="Garamond" w:hAnsi="Garamond" w:cs="Garamond"/>
          <w:b/>
          <w:bCs/>
          <w:caps/>
          <w:sz w:val="24"/>
          <w:szCs w:val="24"/>
          <w:highlight w:val="yellow"/>
        </w:rPr>
      </w:pPr>
    </w:p>
    <w:p w:rsidR="00496709" w:rsidRPr="003138D3" w:rsidRDefault="00496709" w:rsidP="00496709">
      <w:pPr>
        <w:spacing w:before="60" w:after="60" w:line="280" w:lineRule="exact"/>
        <w:jc w:val="center"/>
        <w:rPr>
          <w:rFonts w:ascii="Garamond" w:hAnsi="Garamond" w:cs="Garamond"/>
          <w:sz w:val="24"/>
          <w:szCs w:val="24"/>
        </w:rPr>
      </w:pPr>
      <w:r w:rsidRPr="003138D3">
        <w:rPr>
          <w:rFonts w:ascii="Garamond" w:hAnsi="Garamond" w:cs="Garamond"/>
          <w:sz w:val="24"/>
          <w:szCs w:val="24"/>
        </w:rPr>
        <w:t>Alcikkely (Szerződéses Feltételek)</w:t>
      </w:r>
    </w:p>
    <w:tbl>
      <w:tblPr>
        <w:tblW w:w="9748" w:type="dxa"/>
        <w:jc w:val="center"/>
        <w:tblInd w:w="2" w:type="dxa"/>
        <w:tblLayout w:type="fixed"/>
        <w:tblLook w:val="00A0" w:firstRow="1" w:lastRow="0" w:firstColumn="1" w:lastColumn="0" w:noHBand="0" w:noVBand="0"/>
      </w:tblPr>
      <w:tblGrid>
        <w:gridCol w:w="3457"/>
        <w:gridCol w:w="1276"/>
        <w:gridCol w:w="5015"/>
      </w:tblGrid>
      <w:tr w:rsidR="00496709" w:rsidRPr="000E4B5A" w:rsidTr="00D313DF">
        <w:trPr>
          <w:tblHeader/>
          <w:jc w:val="center"/>
        </w:trPr>
        <w:tc>
          <w:tcPr>
            <w:tcW w:w="3457" w:type="dxa"/>
          </w:tcPr>
          <w:p w:rsidR="00496709" w:rsidRPr="00953172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953172">
              <w:rPr>
                <w:rFonts w:ascii="Garamond" w:hAnsi="Garamond" w:cs="Garamond"/>
                <w:sz w:val="24"/>
                <w:szCs w:val="24"/>
                <w:u w:val="single"/>
              </w:rPr>
              <w:t>Megnevezés:</w:t>
            </w:r>
          </w:p>
        </w:tc>
        <w:tc>
          <w:tcPr>
            <w:tcW w:w="1276" w:type="dxa"/>
          </w:tcPr>
          <w:p w:rsidR="00496709" w:rsidRPr="00953172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953172">
              <w:rPr>
                <w:rFonts w:ascii="Garamond" w:hAnsi="Garamond" w:cs="Garamond"/>
                <w:sz w:val="24"/>
                <w:szCs w:val="24"/>
                <w:u w:val="single"/>
              </w:rPr>
              <w:t>Alcikkely:</w:t>
            </w:r>
          </w:p>
        </w:tc>
        <w:tc>
          <w:tcPr>
            <w:tcW w:w="5015" w:type="dxa"/>
          </w:tcPr>
          <w:p w:rsidR="00496709" w:rsidRPr="00953172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953172">
              <w:rPr>
                <w:rFonts w:ascii="Garamond" w:hAnsi="Garamond" w:cs="Garamond"/>
                <w:sz w:val="24"/>
                <w:szCs w:val="24"/>
                <w:u w:val="single"/>
              </w:rPr>
              <w:t>Adat:</w:t>
            </w:r>
          </w:p>
        </w:tc>
      </w:tr>
      <w:tr w:rsidR="00496709" w:rsidRPr="000E4B5A" w:rsidTr="00D313DF">
        <w:trPr>
          <w:jc w:val="center"/>
        </w:trPr>
        <w:tc>
          <w:tcPr>
            <w:tcW w:w="3457" w:type="dxa"/>
          </w:tcPr>
          <w:p w:rsidR="00496709" w:rsidRPr="006F3928" w:rsidRDefault="00496709" w:rsidP="00664021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F3928">
              <w:rPr>
                <w:rFonts w:ascii="Garamond" w:hAnsi="Garamond" w:cs="Garamond"/>
                <w:sz w:val="24"/>
                <w:szCs w:val="24"/>
              </w:rPr>
              <w:t>Megrendelő megnevezése és címe</w:t>
            </w:r>
          </w:p>
        </w:tc>
        <w:tc>
          <w:tcPr>
            <w:tcW w:w="1276" w:type="dxa"/>
          </w:tcPr>
          <w:p w:rsidR="00496709" w:rsidRPr="00B05AB7" w:rsidRDefault="00496709" w:rsidP="00664021">
            <w:pPr>
              <w:keepLines/>
              <w:suppressLineNumbers/>
              <w:suppressAutoHyphens/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B05AB7">
              <w:rPr>
                <w:rFonts w:ascii="Garamond" w:hAnsi="Garamond" w:cs="Garamond"/>
                <w:sz w:val="24"/>
                <w:szCs w:val="24"/>
              </w:rPr>
              <w:t xml:space="preserve">1.1.2.2 és </w:t>
            </w:r>
          </w:p>
          <w:p w:rsidR="00496709" w:rsidRPr="00B05AB7" w:rsidRDefault="00496709" w:rsidP="00664021">
            <w:pPr>
              <w:keepLines/>
              <w:suppressLineNumbers/>
              <w:suppressAutoHyphens/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B05AB7">
              <w:rPr>
                <w:rFonts w:ascii="Garamond" w:hAnsi="Garamond" w:cs="Garamond"/>
                <w:sz w:val="24"/>
                <w:szCs w:val="24"/>
              </w:rPr>
              <w:t>1.3</w:t>
            </w:r>
          </w:p>
        </w:tc>
        <w:tc>
          <w:tcPr>
            <w:tcW w:w="5015" w:type="dxa"/>
          </w:tcPr>
          <w:p w:rsidR="00496709" w:rsidRPr="00045251" w:rsidRDefault="00045251" w:rsidP="00664021">
            <w:pPr>
              <w:keepLines/>
              <w:suppressLineNumbers/>
              <w:suppressAutoHyphens/>
              <w:spacing w:before="60" w:after="60" w:line="240" w:lineRule="auto"/>
              <w:ind w:right="34"/>
              <w:jc w:val="both"/>
              <w:rPr>
                <w:rFonts w:ascii="Garamond" w:hAnsi="Garamond" w:cs="Times New Roman"/>
                <w:b/>
                <w:sz w:val="24"/>
                <w:szCs w:val="24"/>
                <w:lang w:val="da-DK"/>
              </w:rPr>
            </w:pPr>
            <w:r w:rsidRPr="00045251">
              <w:rPr>
                <w:rFonts w:ascii="Garamond" w:hAnsi="Garamond" w:cs="Times New Roman"/>
                <w:b/>
                <w:sz w:val="24"/>
                <w:szCs w:val="24"/>
                <w:lang w:val="da-DK"/>
              </w:rPr>
              <w:t xml:space="preserve">Borsod-Abaúj-Zemplén Térségi Ivóvíz-kezelési Önkormányzati Társulás </w:t>
            </w:r>
            <w:r w:rsidRPr="00045251">
              <w:rPr>
                <w:rFonts w:ascii="Garamond" w:hAnsi="Garamond" w:cs="Times New Roman"/>
                <w:sz w:val="24"/>
                <w:szCs w:val="24"/>
                <w:lang w:val="da-DK"/>
              </w:rPr>
              <w:t>(</w:t>
            </w:r>
            <w:r w:rsidRPr="00045251">
              <w:rPr>
                <w:rFonts w:ascii="Garamond" w:hAnsi="Garamond" w:cs="Garamond"/>
                <w:sz w:val="24"/>
                <w:szCs w:val="24"/>
                <w:lang w:val="da-DK"/>
              </w:rPr>
              <w:t>3900 Szerencs, Rákóczi út 89.)</w:t>
            </w:r>
          </w:p>
        </w:tc>
      </w:tr>
      <w:tr w:rsidR="00496709" w:rsidRPr="000E4B5A" w:rsidTr="00D313DF">
        <w:trPr>
          <w:jc w:val="center"/>
        </w:trPr>
        <w:tc>
          <w:tcPr>
            <w:tcW w:w="3457" w:type="dxa"/>
          </w:tcPr>
          <w:p w:rsidR="00496709" w:rsidRPr="00EB484C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B484C">
              <w:rPr>
                <w:rFonts w:ascii="Garamond" w:hAnsi="Garamond" w:cs="Garamond"/>
                <w:sz w:val="24"/>
                <w:szCs w:val="24"/>
              </w:rPr>
              <w:t>Vállalkozó megnevezése és címe</w:t>
            </w:r>
          </w:p>
        </w:tc>
        <w:tc>
          <w:tcPr>
            <w:tcW w:w="1276" w:type="dxa"/>
          </w:tcPr>
          <w:p w:rsidR="00496709" w:rsidRPr="00EB484C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B484C">
              <w:rPr>
                <w:rFonts w:ascii="Garamond" w:hAnsi="Garamond" w:cs="Garamond"/>
                <w:sz w:val="24"/>
                <w:szCs w:val="24"/>
              </w:rPr>
              <w:t xml:space="preserve">1.1.2.3 és </w:t>
            </w:r>
          </w:p>
          <w:p w:rsidR="00496709" w:rsidRPr="00EB484C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B484C">
              <w:rPr>
                <w:rFonts w:ascii="Garamond" w:hAnsi="Garamond" w:cs="Garamond"/>
                <w:sz w:val="24"/>
                <w:szCs w:val="24"/>
              </w:rPr>
              <w:t>1.3</w:t>
            </w:r>
          </w:p>
        </w:tc>
        <w:tc>
          <w:tcPr>
            <w:tcW w:w="5015" w:type="dxa"/>
          </w:tcPr>
          <w:p w:rsidR="00496709" w:rsidRPr="0056369F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  <w:highlight w:val="lightGray"/>
              </w:rPr>
            </w:pPr>
            <w:r w:rsidRPr="0056369F">
              <w:rPr>
                <w:rFonts w:ascii="Garamond" w:hAnsi="Garamond" w:cs="Garamond"/>
                <w:snapToGrid w:val="0"/>
                <w:sz w:val="24"/>
                <w:szCs w:val="24"/>
                <w:highlight w:val="lightGray"/>
              </w:rPr>
              <w:t>……………</w:t>
            </w:r>
          </w:p>
          <w:p w:rsidR="00496709" w:rsidRPr="00EB484C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56369F">
              <w:rPr>
                <w:rFonts w:ascii="Garamond" w:hAnsi="Garamond" w:cs="Garamond"/>
                <w:snapToGrid w:val="0"/>
                <w:sz w:val="24"/>
                <w:szCs w:val="24"/>
                <w:highlight w:val="lightGray"/>
              </w:rPr>
              <w:t>……………</w:t>
            </w:r>
            <w:r w:rsidRPr="0056369F">
              <w:rPr>
                <w:rFonts w:ascii="Garamond" w:hAnsi="Garamond" w:cs="Garamond"/>
                <w:sz w:val="24"/>
                <w:szCs w:val="24"/>
                <w:highlight w:val="lightGray"/>
              </w:rPr>
              <w:t>*</w:t>
            </w:r>
          </w:p>
        </w:tc>
      </w:tr>
      <w:tr w:rsidR="00496709" w:rsidRPr="000E4B5A" w:rsidTr="00D313DF">
        <w:trPr>
          <w:jc w:val="center"/>
        </w:trPr>
        <w:tc>
          <w:tcPr>
            <w:tcW w:w="3457" w:type="dxa"/>
          </w:tcPr>
          <w:p w:rsidR="00496709" w:rsidRPr="00B05AB7" w:rsidRDefault="00496709" w:rsidP="00664021">
            <w:pPr>
              <w:spacing w:before="60" w:after="60" w:line="240" w:lineRule="auto"/>
              <w:rPr>
                <w:rFonts w:ascii="Garamond" w:hAnsi="Garamond" w:cs="Garamond"/>
                <w:sz w:val="24"/>
                <w:szCs w:val="24"/>
              </w:rPr>
            </w:pPr>
            <w:r w:rsidRPr="00B05AB7">
              <w:rPr>
                <w:rFonts w:ascii="Garamond" w:hAnsi="Garamond" w:cs="Garamond"/>
                <w:sz w:val="24"/>
                <w:szCs w:val="24"/>
              </w:rPr>
              <w:t>Mérnök megnevezése és címe</w:t>
            </w:r>
          </w:p>
        </w:tc>
        <w:tc>
          <w:tcPr>
            <w:tcW w:w="1276" w:type="dxa"/>
          </w:tcPr>
          <w:p w:rsidR="00496709" w:rsidRPr="00B05AB7" w:rsidRDefault="00496709" w:rsidP="00664021">
            <w:pPr>
              <w:spacing w:before="60" w:after="60" w:line="240" w:lineRule="auto"/>
              <w:ind w:right="34"/>
              <w:rPr>
                <w:rFonts w:ascii="Garamond" w:hAnsi="Garamond" w:cs="Garamond"/>
                <w:sz w:val="24"/>
                <w:szCs w:val="24"/>
              </w:rPr>
            </w:pPr>
            <w:r w:rsidRPr="00B05AB7">
              <w:rPr>
                <w:rFonts w:ascii="Garamond" w:hAnsi="Garamond" w:cs="Garamond"/>
                <w:sz w:val="24"/>
                <w:szCs w:val="24"/>
              </w:rPr>
              <w:t xml:space="preserve">1.1.2.4 és </w:t>
            </w:r>
          </w:p>
          <w:p w:rsidR="00496709" w:rsidRPr="00B05AB7" w:rsidRDefault="00496709" w:rsidP="00664021">
            <w:pPr>
              <w:spacing w:before="60" w:after="60" w:line="240" w:lineRule="auto"/>
              <w:ind w:right="34"/>
              <w:rPr>
                <w:rFonts w:ascii="Garamond" w:hAnsi="Garamond" w:cs="Garamond"/>
                <w:sz w:val="24"/>
                <w:szCs w:val="24"/>
              </w:rPr>
            </w:pPr>
            <w:r w:rsidRPr="00B05AB7">
              <w:rPr>
                <w:rFonts w:ascii="Garamond" w:hAnsi="Garamond" w:cs="Garamond"/>
                <w:sz w:val="24"/>
                <w:szCs w:val="24"/>
              </w:rPr>
              <w:t>1.3</w:t>
            </w:r>
          </w:p>
        </w:tc>
        <w:tc>
          <w:tcPr>
            <w:tcW w:w="5015" w:type="dxa"/>
          </w:tcPr>
          <w:p w:rsidR="00496709" w:rsidRPr="00B05AB7" w:rsidRDefault="00045251" w:rsidP="00664021">
            <w:pPr>
              <w:spacing w:before="60" w:after="60" w:line="240" w:lineRule="auto"/>
              <w:ind w:right="34"/>
              <w:rPr>
                <w:rFonts w:ascii="Garamond" w:hAnsi="Garamond" w:cs="Garamond"/>
                <w:sz w:val="24"/>
                <w:szCs w:val="24"/>
              </w:rPr>
            </w:pPr>
            <w:proofErr w:type="spellStart"/>
            <w:r w:rsidRPr="00045251">
              <w:rPr>
                <w:rFonts w:ascii="Garamond" w:hAnsi="Garamond" w:cs="Garamond"/>
                <w:b/>
                <w:bCs/>
                <w:snapToGrid w:val="0"/>
                <w:sz w:val="24"/>
                <w:szCs w:val="24"/>
              </w:rPr>
              <w:t>EUROUT</w:t>
            </w:r>
            <w:proofErr w:type="spellEnd"/>
            <w:r w:rsidRPr="00045251">
              <w:rPr>
                <w:rFonts w:ascii="Garamond" w:hAnsi="Garamond" w:cs="Garamond"/>
                <w:b/>
                <w:bCs/>
                <w:snapToGrid w:val="0"/>
                <w:sz w:val="24"/>
                <w:szCs w:val="24"/>
              </w:rPr>
              <w:t xml:space="preserve"> Mérnöki Tanácsadó Szervező és Kereskedelmi Kft.</w:t>
            </w:r>
            <w:r>
              <w:rPr>
                <w:rFonts w:ascii="Garamond" w:hAnsi="Garamond" w:cs="Garamond"/>
                <w:b/>
                <w:bCs/>
                <w:snapToGrid w:val="0"/>
                <w:sz w:val="24"/>
                <w:szCs w:val="24"/>
              </w:rPr>
              <w:t xml:space="preserve"> </w:t>
            </w:r>
            <w:r w:rsidRPr="00045251">
              <w:rPr>
                <w:rFonts w:ascii="Garamond" w:hAnsi="Garamond" w:cs="Garamond"/>
                <w:bCs/>
                <w:snapToGrid w:val="0"/>
                <w:sz w:val="24"/>
                <w:szCs w:val="24"/>
              </w:rPr>
              <w:t>(1146 Budape</w:t>
            </w:r>
            <w:r>
              <w:rPr>
                <w:rFonts w:ascii="Garamond" w:hAnsi="Garamond" w:cs="Garamond"/>
                <w:bCs/>
                <w:snapToGrid w:val="0"/>
                <w:sz w:val="24"/>
                <w:szCs w:val="24"/>
              </w:rPr>
              <w:t>st, Erzsébet királyné útja 1/C.</w:t>
            </w:r>
            <w:r w:rsidRPr="00045251">
              <w:rPr>
                <w:rFonts w:ascii="Garamond" w:hAnsi="Garamond" w:cs="Garamond"/>
                <w:bCs/>
                <w:snapToGrid w:val="0"/>
                <w:sz w:val="24"/>
                <w:szCs w:val="24"/>
              </w:rPr>
              <w:t>)</w:t>
            </w:r>
          </w:p>
        </w:tc>
      </w:tr>
      <w:tr w:rsidR="00496709" w:rsidRPr="000E4B5A" w:rsidTr="00D313DF">
        <w:trPr>
          <w:jc w:val="center"/>
        </w:trPr>
        <w:tc>
          <w:tcPr>
            <w:tcW w:w="3457" w:type="dxa"/>
          </w:tcPr>
          <w:p w:rsidR="00496709" w:rsidRPr="006F3928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F3928">
              <w:rPr>
                <w:rFonts w:ascii="Garamond" w:hAnsi="Garamond" w:cs="Garamond"/>
                <w:sz w:val="24"/>
                <w:szCs w:val="24"/>
              </w:rPr>
              <w:t xml:space="preserve">Megvalósítás időtartama </w:t>
            </w:r>
          </w:p>
        </w:tc>
        <w:tc>
          <w:tcPr>
            <w:tcW w:w="1276" w:type="dxa"/>
          </w:tcPr>
          <w:p w:rsidR="00496709" w:rsidRPr="00B05AB7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B05AB7">
              <w:rPr>
                <w:rFonts w:ascii="Garamond" w:hAnsi="Garamond" w:cs="Garamond"/>
                <w:sz w:val="24"/>
                <w:szCs w:val="24"/>
              </w:rPr>
              <w:t>1.1.3.3</w:t>
            </w:r>
          </w:p>
        </w:tc>
        <w:tc>
          <w:tcPr>
            <w:tcW w:w="5015" w:type="dxa"/>
          </w:tcPr>
          <w:p w:rsidR="00496709" w:rsidRPr="00B05AB7" w:rsidRDefault="00045251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napToGrid w:val="0"/>
                <w:sz w:val="24"/>
                <w:szCs w:val="24"/>
              </w:rPr>
              <w:t>12 hónap</w:t>
            </w:r>
          </w:p>
        </w:tc>
      </w:tr>
      <w:tr w:rsidR="00496709" w:rsidRPr="000E4B5A" w:rsidTr="00D313DF">
        <w:trPr>
          <w:jc w:val="center"/>
        </w:trPr>
        <w:tc>
          <w:tcPr>
            <w:tcW w:w="3457" w:type="dxa"/>
          </w:tcPr>
          <w:p w:rsidR="00496709" w:rsidRPr="003138D3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3138D3">
              <w:rPr>
                <w:rFonts w:ascii="Garamond" w:hAnsi="Garamond" w:cs="Garamond"/>
                <w:sz w:val="24"/>
                <w:szCs w:val="24"/>
              </w:rPr>
              <w:t xml:space="preserve">Jótállási időszak </w:t>
            </w:r>
          </w:p>
        </w:tc>
        <w:tc>
          <w:tcPr>
            <w:tcW w:w="1276" w:type="dxa"/>
          </w:tcPr>
          <w:p w:rsidR="00496709" w:rsidRPr="009169D0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9169D0">
              <w:rPr>
                <w:rFonts w:ascii="Garamond" w:hAnsi="Garamond" w:cs="Garamond"/>
                <w:sz w:val="24"/>
                <w:szCs w:val="24"/>
              </w:rPr>
              <w:t>1.1.3.7</w:t>
            </w:r>
          </w:p>
        </w:tc>
        <w:tc>
          <w:tcPr>
            <w:tcW w:w="5015" w:type="dxa"/>
          </w:tcPr>
          <w:p w:rsidR="00496709" w:rsidRPr="009169D0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56369F">
              <w:rPr>
                <w:rFonts w:ascii="Garamond" w:hAnsi="Garamond" w:cs="Garamond"/>
                <w:snapToGrid w:val="0"/>
                <w:sz w:val="24"/>
                <w:szCs w:val="24"/>
                <w:highlight w:val="lightGray"/>
                <w:lang w:val="cs-CZ"/>
              </w:rPr>
              <w:t>...</w:t>
            </w:r>
            <w:r w:rsidR="00664021" w:rsidRPr="00664021">
              <w:rPr>
                <w:rFonts w:ascii="Garamond" w:hAnsi="Garamond" w:cs="Garamond"/>
                <w:sz w:val="24"/>
                <w:szCs w:val="24"/>
                <w:shd w:val="clear" w:color="auto" w:fill="BFBFBF" w:themeFill="background1" w:themeFillShade="BF"/>
              </w:rPr>
              <w:t>*</w:t>
            </w:r>
            <w:r w:rsidRPr="009169D0">
              <w:rPr>
                <w:rFonts w:ascii="Garamond" w:hAnsi="Garamond" w:cs="Garamond"/>
                <w:sz w:val="24"/>
                <w:szCs w:val="24"/>
              </w:rPr>
              <w:t xml:space="preserve"> hónap </w:t>
            </w:r>
            <w:proofErr w:type="gramStart"/>
            <w:r w:rsidRPr="009169D0">
              <w:rPr>
                <w:rFonts w:ascii="Garamond" w:hAnsi="Garamond" w:cs="Garamond"/>
                <w:sz w:val="24"/>
                <w:szCs w:val="24"/>
              </w:rPr>
              <w:t>(jogszabály</w:t>
            </w:r>
            <w:proofErr w:type="gramEnd"/>
            <w:r w:rsidRPr="009169D0">
              <w:rPr>
                <w:rFonts w:ascii="Garamond" w:hAnsi="Garamond" w:cs="Garamond"/>
                <w:sz w:val="24"/>
                <w:szCs w:val="24"/>
              </w:rPr>
              <w:t xml:space="preserve"> eltérő előírása hiányában)</w:t>
            </w:r>
            <w:r>
              <w:t xml:space="preserve"> </w:t>
            </w:r>
          </w:p>
        </w:tc>
      </w:tr>
      <w:tr w:rsidR="00496709" w:rsidRPr="000E4B5A" w:rsidTr="00D313DF">
        <w:trPr>
          <w:jc w:val="center"/>
        </w:trPr>
        <w:tc>
          <w:tcPr>
            <w:tcW w:w="3457" w:type="dxa"/>
          </w:tcPr>
          <w:p w:rsidR="00496709" w:rsidRPr="00EB484C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B484C">
              <w:rPr>
                <w:rFonts w:ascii="Garamond" w:hAnsi="Garamond" w:cs="Garamond"/>
                <w:sz w:val="24"/>
                <w:szCs w:val="24"/>
              </w:rPr>
              <w:t xml:space="preserve">Elektronikus kommunikáció rendszerei </w:t>
            </w:r>
          </w:p>
        </w:tc>
        <w:tc>
          <w:tcPr>
            <w:tcW w:w="1276" w:type="dxa"/>
          </w:tcPr>
          <w:p w:rsidR="00496709" w:rsidRPr="00EB484C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B484C">
              <w:rPr>
                <w:rFonts w:ascii="Garamond" w:hAnsi="Garamond" w:cs="Garamond"/>
                <w:sz w:val="24"/>
                <w:szCs w:val="24"/>
              </w:rPr>
              <w:t>1.3</w:t>
            </w:r>
          </w:p>
        </w:tc>
        <w:tc>
          <w:tcPr>
            <w:tcW w:w="5015" w:type="dxa"/>
          </w:tcPr>
          <w:p w:rsidR="00496709" w:rsidRPr="00EB484C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B484C">
              <w:rPr>
                <w:rFonts w:ascii="Garamond" w:hAnsi="Garamond" w:cs="Garamond"/>
                <w:sz w:val="24"/>
                <w:szCs w:val="24"/>
              </w:rPr>
              <w:t>telefax</w:t>
            </w:r>
          </w:p>
          <w:p w:rsidR="00496709" w:rsidRPr="00EB484C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B484C">
              <w:rPr>
                <w:rFonts w:ascii="Garamond" w:hAnsi="Garamond" w:cs="Garamond"/>
                <w:sz w:val="24"/>
                <w:szCs w:val="24"/>
              </w:rPr>
              <w:t>email</w:t>
            </w:r>
          </w:p>
        </w:tc>
      </w:tr>
      <w:tr w:rsidR="00496709" w:rsidRPr="000E4B5A" w:rsidTr="00D313DF">
        <w:trPr>
          <w:jc w:val="center"/>
        </w:trPr>
        <w:tc>
          <w:tcPr>
            <w:tcW w:w="3457" w:type="dxa"/>
          </w:tcPr>
          <w:p w:rsidR="00496709" w:rsidRPr="00EB484C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B484C">
              <w:rPr>
                <w:rFonts w:ascii="Garamond" w:hAnsi="Garamond" w:cs="Garamond"/>
                <w:sz w:val="24"/>
                <w:szCs w:val="24"/>
              </w:rPr>
              <w:t>Mértékadó jog</w:t>
            </w:r>
          </w:p>
        </w:tc>
        <w:tc>
          <w:tcPr>
            <w:tcW w:w="1276" w:type="dxa"/>
          </w:tcPr>
          <w:p w:rsidR="00496709" w:rsidRPr="00EB484C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B484C">
              <w:rPr>
                <w:rFonts w:ascii="Garamond" w:hAnsi="Garamond" w:cs="Garamond"/>
                <w:sz w:val="24"/>
                <w:szCs w:val="24"/>
              </w:rPr>
              <w:t>1.4</w:t>
            </w:r>
          </w:p>
        </w:tc>
        <w:tc>
          <w:tcPr>
            <w:tcW w:w="5015" w:type="dxa"/>
          </w:tcPr>
          <w:p w:rsidR="00496709" w:rsidRPr="00EB484C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B484C">
              <w:rPr>
                <w:rFonts w:ascii="Garamond" w:hAnsi="Garamond" w:cs="Garamond"/>
                <w:sz w:val="24"/>
                <w:szCs w:val="24"/>
              </w:rPr>
              <w:t>A Magyarország területén érvényben lévő jogszabályok</w:t>
            </w:r>
          </w:p>
        </w:tc>
      </w:tr>
      <w:tr w:rsidR="00496709" w:rsidRPr="000E4B5A" w:rsidTr="00D313DF">
        <w:trPr>
          <w:jc w:val="center"/>
        </w:trPr>
        <w:tc>
          <w:tcPr>
            <w:tcW w:w="3457" w:type="dxa"/>
          </w:tcPr>
          <w:p w:rsidR="00496709" w:rsidRPr="00EB484C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B484C">
              <w:rPr>
                <w:rFonts w:ascii="Garamond" w:hAnsi="Garamond" w:cs="Garamond"/>
                <w:sz w:val="24"/>
                <w:szCs w:val="24"/>
              </w:rPr>
              <w:t xml:space="preserve">Mértékadó nyelv </w:t>
            </w:r>
          </w:p>
        </w:tc>
        <w:tc>
          <w:tcPr>
            <w:tcW w:w="1276" w:type="dxa"/>
          </w:tcPr>
          <w:p w:rsidR="00496709" w:rsidRPr="00EB484C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B484C">
              <w:rPr>
                <w:rFonts w:ascii="Garamond" w:hAnsi="Garamond" w:cs="Garamond"/>
                <w:sz w:val="24"/>
                <w:szCs w:val="24"/>
              </w:rPr>
              <w:t>1.4</w:t>
            </w:r>
          </w:p>
        </w:tc>
        <w:tc>
          <w:tcPr>
            <w:tcW w:w="5015" w:type="dxa"/>
          </w:tcPr>
          <w:p w:rsidR="00496709" w:rsidRPr="00EB484C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B484C">
              <w:rPr>
                <w:rFonts w:ascii="Garamond" w:hAnsi="Garamond" w:cs="Garamond"/>
                <w:sz w:val="24"/>
                <w:szCs w:val="24"/>
              </w:rPr>
              <w:t>Magyar</w:t>
            </w:r>
          </w:p>
        </w:tc>
      </w:tr>
      <w:tr w:rsidR="00496709" w:rsidRPr="000E4B5A" w:rsidTr="00D313DF">
        <w:trPr>
          <w:jc w:val="center"/>
        </w:trPr>
        <w:tc>
          <w:tcPr>
            <w:tcW w:w="3457" w:type="dxa"/>
          </w:tcPr>
          <w:p w:rsidR="00496709" w:rsidRPr="00EB484C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B484C">
              <w:rPr>
                <w:rFonts w:ascii="Garamond" w:hAnsi="Garamond" w:cs="Garamond"/>
                <w:sz w:val="24"/>
                <w:szCs w:val="24"/>
              </w:rPr>
              <w:t xml:space="preserve">Kommunikáció nyelve </w:t>
            </w:r>
          </w:p>
        </w:tc>
        <w:tc>
          <w:tcPr>
            <w:tcW w:w="1276" w:type="dxa"/>
          </w:tcPr>
          <w:p w:rsidR="00496709" w:rsidRPr="00EB484C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B484C">
              <w:rPr>
                <w:rFonts w:ascii="Garamond" w:hAnsi="Garamond" w:cs="Garamond"/>
                <w:sz w:val="24"/>
                <w:szCs w:val="24"/>
              </w:rPr>
              <w:t>1.4</w:t>
            </w:r>
          </w:p>
        </w:tc>
        <w:tc>
          <w:tcPr>
            <w:tcW w:w="5015" w:type="dxa"/>
          </w:tcPr>
          <w:p w:rsidR="00496709" w:rsidRPr="00EB484C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B484C">
              <w:rPr>
                <w:rFonts w:ascii="Garamond" w:hAnsi="Garamond" w:cs="Garamond"/>
                <w:sz w:val="24"/>
                <w:szCs w:val="24"/>
              </w:rPr>
              <w:t>Magyar</w:t>
            </w:r>
          </w:p>
        </w:tc>
      </w:tr>
      <w:tr w:rsidR="00496709" w:rsidRPr="00E55BC7" w:rsidTr="00D313DF">
        <w:trPr>
          <w:jc w:val="center"/>
        </w:trPr>
        <w:tc>
          <w:tcPr>
            <w:tcW w:w="3457" w:type="dxa"/>
          </w:tcPr>
          <w:p w:rsidR="00496709" w:rsidRPr="00E55BC7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55BC7">
              <w:rPr>
                <w:rFonts w:ascii="Garamond" w:hAnsi="Garamond" w:cs="Garamond"/>
                <w:sz w:val="24"/>
                <w:szCs w:val="24"/>
              </w:rPr>
              <w:t>A munkaterület átadásának határideje</w:t>
            </w:r>
          </w:p>
        </w:tc>
        <w:tc>
          <w:tcPr>
            <w:tcW w:w="1276" w:type="dxa"/>
          </w:tcPr>
          <w:p w:rsidR="00496709" w:rsidRPr="00E55BC7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E55BC7">
              <w:rPr>
                <w:rFonts w:ascii="Garamond" w:hAnsi="Garamond" w:cs="Garamond"/>
                <w:sz w:val="24"/>
                <w:szCs w:val="24"/>
              </w:rPr>
              <w:t>2.1</w:t>
            </w:r>
          </w:p>
        </w:tc>
        <w:tc>
          <w:tcPr>
            <w:tcW w:w="5015" w:type="dxa"/>
          </w:tcPr>
          <w:p w:rsidR="00496709" w:rsidRPr="00E55BC7" w:rsidRDefault="00047543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047543">
              <w:rPr>
                <w:rFonts w:ascii="Garamond" w:hAnsi="Garamond" w:cs="Garamond"/>
                <w:sz w:val="24"/>
                <w:szCs w:val="24"/>
              </w:rPr>
              <w:t>A megrendelői követelmények 1.18.1 pontjában foglaltak szerint</w:t>
            </w:r>
            <w:r w:rsidR="00045251" w:rsidRPr="00E55BC7">
              <w:rPr>
                <w:rFonts w:ascii="Garamond" w:hAnsi="Garamond" w:cs="Garamond"/>
                <w:sz w:val="24"/>
                <w:szCs w:val="24"/>
              </w:rPr>
              <w:t>.</w:t>
            </w:r>
          </w:p>
        </w:tc>
      </w:tr>
      <w:tr w:rsidR="00496709" w:rsidRPr="009061B9" w:rsidTr="00D313DF">
        <w:trPr>
          <w:jc w:val="center"/>
        </w:trPr>
        <w:tc>
          <w:tcPr>
            <w:tcW w:w="3457" w:type="dxa"/>
          </w:tcPr>
          <w:p w:rsidR="00496709" w:rsidRPr="009061B9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9061B9">
              <w:rPr>
                <w:rFonts w:ascii="Garamond" w:hAnsi="Garamond" w:cs="Garamond"/>
                <w:sz w:val="24"/>
                <w:szCs w:val="24"/>
              </w:rPr>
              <w:t xml:space="preserve">A Teljesítési Biztosíték összege </w:t>
            </w:r>
          </w:p>
        </w:tc>
        <w:tc>
          <w:tcPr>
            <w:tcW w:w="1276" w:type="dxa"/>
          </w:tcPr>
          <w:p w:rsidR="00496709" w:rsidRPr="009061B9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9061B9">
              <w:rPr>
                <w:rFonts w:ascii="Garamond" w:hAnsi="Garamond" w:cs="Garamond"/>
                <w:sz w:val="24"/>
                <w:szCs w:val="24"/>
              </w:rPr>
              <w:t>4.2</w:t>
            </w:r>
          </w:p>
        </w:tc>
        <w:tc>
          <w:tcPr>
            <w:tcW w:w="5015" w:type="dxa"/>
          </w:tcPr>
          <w:p w:rsidR="00496709" w:rsidRPr="009061B9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9061B9">
              <w:rPr>
                <w:rFonts w:ascii="Garamond" w:hAnsi="Garamond" w:cs="Garamond"/>
                <w:sz w:val="24"/>
                <w:szCs w:val="24"/>
              </w:rPr>
              <w:t>A</w:t>
            </w:r>
            <w:r w:rsidRPr="009061B9">
              <w:rPr>
                <w:rFonts w:ascii="Garamond" w:hAnsi="Garamond" w:cs="Times New Roman"/>
                <w:color w:val="000000"/>
                <w:sz w:val="24"/>
                <w:szCs w:val="24"/>
              </w:rPr>
              <w:t xml:space="preserve"> szerződés szerinti, áfa nélkül számított ellenszolgáltatás </w:t>
            </w:r>
            <w:r w:rsidR="009061B9" w:rsidRPr="009061B9">
              <w:rPr>
                <w:rFonts w:ascii="Garamond" w:hAnsi="Garamond" w:cs="Times New Roman"/>
                <w:color w:val="000000"/>
                <w:sz w:val="24"/>
                <w:szCs w:val="24"/>
              </w:rPr>
              <w:t>2,</w:t>
            </w:r>
            <w:r w:rsidRPr="009061B9">
              <w:rPr>
                <w:rFonts w:ascii="Garamond" w:hAnsi="Garamond" w:cs="Times New Roman"/>
                <w:color w:val="000000"/>
                <w:sz w:val="24"/>
                <w:szCs w:val="24"/>
              </w:rPr>
              <w:t>5 %-</w:t>
            </w:r>
            <w:proofErr w:type="gramStart"/>
            <w:r w:rsidRPr="009061B9">
              <w:rPr>
                <w:rFonts w:ascii="Garamond" w:hAnsi="Garamond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9061B9">
              <w:rPr>
                <w:rFonts w:ascii="Garamond" w:hAnsi="Garamond" w:cs="Garamond"/>
                <w:sz w:val="24"/>
                <w:szCs w:val="24"/>
              </w:rPr>
              <w:t xml:space="preserve"> olyan pénznemben, ahogyan a Szerződéses Ár fizetendő</w:t>
            </w:r>
          </w:p>
        </w:tc>
      </w:tr>
      <w:tr w:rsidR="00496709" w:rsidRPr="009061B9" w:rsidTr="00D313DF">
        <w:trPr>
          <w:jc w:val="center"/>
        </w:trPr>
        <w:tc>
          <w:tcPr>
            <w:tcW w:w="3457" w:type="dxa"/>
          </w:tcPr>
          <w:p w:rsidR="00496709" w:rsidRPr="009061B9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9061B9">
              <w:rPr>
                <w:rFonts w:ascii="Garamond" w:hAnsi="Garamond" w:cs="Garamond"/>
                <w:sz w:val="24"/>
                <w:szCs w:val="24"/>
              </w:rPr>
              <w:t xml:space="preserve">A </w:t>
            </w:r>
            <w:proofErr w:type="spellStart"/>
            <w:r w:rsidRPr="009061B9">
              <w:rPr>
                <w:rFonts w:ascii="Garamond" w:hAnsi="Garamond" w:cs="Garamond"/>
                <w:sz w:val="24"/>
                <w:szCs w:val="24"/>
              </w:rPr>
              <w:t>Jólteljesítési</w:t>
            </w:r>
            <w:proofErr w:type="spellEnd"/>
            <w:r w:rsidRPr="009061B9">
              <w:rPr>
                <w:rFonts w:ascii="Garamond" w:hAnsi="Garamond" w:cs="Garamond"/>
                <w:sz w:val="24"/>
                <w:szCs w:val="24"/>
              </w:rPr>
              <w:t xml:space="preserve"> Biztosíték összege </w:t>
            </w:r>
          </w:p>
        </w:tc>
        <w:tc>
          <w:tcPr>
            <w:tcW w:w="1276" w:type="dxa"/>
          </w:tcPr>
          <w:p w:rsidR="00496709" w:rsidRPr="009061B9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9061B9">
              <w:rPr>
                <w:rFonts w:ascii="Garamond" w:hAnsi="Garamond" w:cs="Garamond"/>
                <w:sz w:val="24"/>
                <w:szCs w:val="24"/>
              </w:rPr>
              <w:t>4.2</w:t>
            </w:r>
          </w:p>
        </w:tc>
        <w:tc>
          <w:tcPr>
            <w:tcW w:w="5015" w:type="dxa"/>
          </w:tcPr>
          <w:p w:rsidR="00496709" w:rsidRPr="009061B9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9061B9">
              <w:rPr>
                <w:rFonts w:ascii="Garamond" w:hAnsi="Garamond" w:cs="Garamond"/>
                <w:sz w:val="24"/>
                <w:szCs w:val="24"/>
              </w:rPr>
              <w:t>A</w:t>
            </w:r>
            <w:r w:rsidRPr="009061B9">
              <w:rPr>
                <w:rFonts w:ascii="Garamond" w:hAnsi="Garamond" w:cs="Times New Roman"/>
                <w:color w:val="000000"/>
                <w:sz w:val="24"/>
                <w:szCs w:val="24"/>
              </w:rPr>
              <w:t xml:space="preserve"> szerződés szerinti, áfa nélkül számított ellenszolgáltatás </w:t>
            </w:r>
            <w:r w:rsidR="009061B9" w:rsidRPr="009061B9">
              <w:rPr>
                <w:rFonts w:ascii="Garamond" w:hAnsi="Garamond" w:cs="Times New Roman"/>
                <w:color w:val="000000"/>
                <w:sz w:val="24"/>
                <w:szCs w:val="24"/>
              </w:rPr>
              <w:t>2,</w:t>
            </w:r>
            <w:r w:rsidRPr="009061B9">
              <w:rPr>
                <w:rFonts w:ascii="Garamond" w:hAnsi="Garamond" w:cs="Times New Roman"/>
                <w:color w:val="000000"/>
                <w:sz w:val="24"/>
                <w:szCs w:val="24"/>
              </w:rPr>
              <w:t>5 %-</w:t>
            </w:r>
            <w:proofErr w:type="gramStart"/>
            <w:r w:rsidRPr="009061B9">
              <w:rPr>
                <w:rFonts w:ascii="Garamond" w:hAnsi="Garamond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9061B9">
              <w:rPr>
                <w:rFonts w:ascii="Garamond" w:hAnsi="Garamond" w:cs="Garamond"/>
                <w:sz w:val="24"/>
                <w:szCs w:val="24"/>
              </w:rPr>
              <w:t xml:space="preserve"> olyan pénznemben, ahogyan a Szerződéses Ár fizetendő</w:t>
            </w:r>
          </w:p>
        </w:tc>
      </w:tr>
      <w:tr w:rsidR="00496709" w:rsidRPr="009061B9" w:rsidTr="00D313DF">
        <w:trPr>
          <w:trHeight w:val="817"/>
          <w:jc w:val="center"/>
        </w:trPr>
        <w:tc>
          <w:tcPr>
            <w:tcW w:w="3457" w:type="dxa"/>
          </w:tcPr>
          <w:p w:rsidR="00496709" w:rsidRPr="009061B9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9061B9">
              <w:rPr>
                <w:rFonts w:ascii="Garamond" w:hAnsi="Garamond" w:cs="Garamond"/>
                <w:sz w:val="24"/>
                <w:szCs w:val="24"/>
              </w:rPr>
              <w:t xml:space="preserve">Rendes munkaidő </w:t>
            </w:r>
          </w:p>
        </w:tc>
        <w:tc>
          <w:tcPr>
            <w:tcW w:w="1276" w:type="dxa"/>
          </w:tcPr>
          <w:p w:rsidR="00496709" w:rsidRPr="009061B9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9061B9">
              <w:rPr>
                <w:rFonts w:ascii="Garamond" w:hAnsi="Garamond" w:cs="Garamond"/>
                <w:sz w:val="24"/>
                <w:szCs w:val="24"/>
              </w:rPr>
              <w:t>6.5</w:t>
            </w:r>
          </w:p>
        </w:tc>
        <w:tc>
          <w:tcPr>
            <w:tcW w:w="5015" w:type="dxa"/>
          </w:tcPr>
          <w:p w:rsidR="00496709" w:rsidRPr="009061B9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9061B9">
              <w:rPr>
                <w:rFonts w:ascii="Garamond" w:hAnsi="Garamond" w:cs="Garamond"/>
                <w:sz w:val="24"/>
                <w:szCs w:val="24"/>
              </w:rPr>
              <w:t>A normál munkaidőt a Vállalkozó határozza meg a Különös Feltételekben részletezett korlátozások figyelembevételével</w:t>
            </w:r>
          </w:p>
        </w:tc>
      </w:tr>
      <w:tr w:rsidR="00496709" w:rsidRPr="00664021" w:rsidTr="00D313DF">
        <w:trPr>
          <w:jc w:val="center"/>
        </w:trPr>
        <w:tc>
          <w:tcPr>
            <w:tcW w:w="3457" w:type="dxa"/>
          </w:tcPr>
          <w:p w:rsidR="00496709" w:rsidRPr="00664021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Késedelmi kötbér mértéke </w:t>
            </w:r>
          </w:p>
        </w:tc>
        <w:tc>
          <w:tcPr>
            <w:tcW w:w="1276" w:type="dxa"/>
          </w:tcPr>
          <w:p w:rsidR="00496709" w:rsidRPr="00664021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8.7 és </w:t>
            </w:r>
          </w:p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14.15 (b)</w:t>
            </w:r>
          </w:p>
        </w:tc>
        <w:tc>
          <w:tcPr>
            <w:tcW w:w="5015" w:type="dxa"/>
          </w:tcPr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Teljes </w:t>
            </w:r>
            <w:proofErr w:type="gramStart"/>
            <w:r w:rsidRPr="00664021">
              <w:rPr>
                <w:rFonts w:ascii="Garamond" w:hAnsi="Garamond" w:cs="Garamond"/>
                <w:sz w:val="24"/>
                <w:szCs w:val="24"/>
              </w:rPr>
              <w:t>nettó szerződéses</w:t>
            </w:r>
            <w:proofErr w:type="gramEnd"/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 ellenérték </w:t>
            </w:r>
            <w:r w:rsidR="009061B9" w:rsidRPr="00664021">
              <w:rPr>
                <w:rFonts w:ascii="Garamond" w:hAnsi="Garamond" w:cs="Garamond"/>
                <w:sz w:val="24"/>
                <w:szCs w:val="24"/>
              </w:rPr>
              <w:t>0</w:t>
            </w:r>
            <w:r w:rsidRPr="00664021">
              <w:rPr>
                <w:rFonts w:ascii="Garamond" w:hAnsi="Garamond" w:cs="Garamond"/>
                <w:sz w:val="24"/>
                <w:szCs w:val="24"/>
              </w:rPr>
              <w:t>,</w:t>
            </w:r>
            <w:r w:rsidR="009061B9" w:rsidRPr="00664021">
              <w:rPr>
                <w:rFonts w:ascii="Garamond" w:hAnsi="Garamond" w:cs="Garamond"/>
                <w:sz w:val="24"/>
                <w:szCs w:val="24"/>
              </w:rPr>
              <w:t>5</w:t>
            </w:r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 %-a késedelmes naptári naponta</w:t>
            </w:r>
            <w:r w:rsidRPr="00664021">
              <w:rPr>
                <w:rFonts w:ascii="Garamond" w:hAnsi="Garamond" w:cs="Garamond"/>
                <w:sz w:val="24"/>
                <w:szCs w:val="24"/>
                <w:lang w:val="cs-CZ"/>
              </w:rPr>
              <w:t xml:space="preserve">, </w:t>
            </w:r>
            <w:r w:rsidRPr="00664021">
              <w:rPr>
                <w:rFonts w:ascii="Garamond" w:hAnsi="Garamond" w:cs="Garamond"/>
                <w:sz w:val="24"/>
                <w:szCs w:val="24"/>
              </w:rPr>
              <w:t>olyan pénznemben, ahogyan a Szerződéses Ár fizetendő</w:t>
            </w:r>
          </w:p>
        </w:tc>
      </w:tr>
      <w:tr w:rsidR="00496709" w:rsidRPr="00664021" w:rsidTr="00D313DF">
        <w:trPr>
          <w:jc w:val="center"/>
        </w:trPr>
        <w:tc>
          <w:tcPr>
            <w:tcW w:w="3457" w:type="dxa"/>
          </w:tcPr>
          <w:p w:rsidR="00496709" w:rsidRPr="00664021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lastRenderedPageBreak/>
              <w:t xml:space="preserve">Késedelmi kötbér összegének felső határa </w:t>
            </w:r>
          </w:p>
          <w:p w:rsidR="00496709" w:rsidRPr="00664021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  <w:p w:rsidR="00496709" w:rsidRPr="00664021" w:rsidRDefault="00664021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Tartalékkeret</w:t>
            </w:r>
          </w:p>
        </w:tc>
        <w:tc>
          <w:tcPr>
            <w:tcW w:w="1276" w:type="dxa"/>
          </w:tcPr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8.7</w:t>
            </w:r>
          </w:p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13.5, 13.6</w:t>
            </w:r>
          </w:p>
        </w:tc>
        <w:tc>
          <w:tcPr>
            <w:tcW w:w="5015" w:type="dxa"/>
          </w:tcPr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A teljes nettó szerződéses ellenérték </w:t>
            </w:r>
            <w:r w:rsidR="009061B9" w:rsidRPr="00664021">
              <w:rPr>
                <w:rFonts w:ascii="Garamond" w:hAnsi="Garamond" w:cs="Garamond"/>
                <w:sz w:val="24"/>
                <w:szCs w:val="24"/>
              </w:rPr>
              <w:t>1</w:t>
            </w:r>
            <w:r w:rsidRPr="00664021">
              <w:rPr>
                <w:rFonts w:ascii="Garamond" w:hAnsi="Garamond" w:cs="Garamond"/>
                <w:sz w:val="24"/>
                <w:szCs w:val="24"/>
              </w:rPr>
              <w:t>5 %-</w:t>
            </w:r>
            <w:proofErr w:type="gramStart"/>
            <w:r w:rsidRPr="00664021">
              <w:rPr>
                <w:rFonts w:ascii="Garamond" w:hAnsi="Garamond" w:cs="Garamond"/>
                <w:sz w:val="24"/>
                <w:szCs w:val="24"/>
              </w:rPr>
              <w:t>a</w:t>
            </w:r>
            <w:proofErr w:type="gramEnd"/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 </w:t>
            </w:r>
          </w:p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  <w:p w:rsidR="00664021" w:rsidRPr="00664021" w:rsidRDefault="00664021" w:rsidP="00664021">
            <w:pPr>
              <w:spacing w:before="60" w:after="60" w:line="240" w:lineRule="auto"/>
              <w:rPr>
                <w:rFonts w:ascii="Garamond" w:hAnsi="Garamond" w:cs="Garamond"/>
                <w:sz w:val="24"/>
                <w:szCs w:val="24"/>
              </w:rPr>
            </w:pPr>
          </w:p>
          <w:p w:rsidR="00496709" w:rsidRPr="00664021" w:rsidRDefault="00496709" w:rsidP="00664021">
            <w:pPr>
              <w:spacing w:before="60" w:after="60" w:line="240" w:lineRule="auto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-</w:t>
            </w:r>
          </w:p>
        </w:tc>
      </w:tr>
      <w:tr w:rsidR="00496709" w:rsidRPr="00664021" w:rsidTr="00D313DF">
        <w:trPr>
          <w:jc w:val="center"/>
        </w:trPr>
        <w:tc>
          <w:tcPr>
            <w:tcW w:w="3457" w:type="dxa"/>
          </w:tcPr>
          <w:p w:rsidR="00496709" w:rsidRPr="00664021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Az Előleg teljes mértéke</w:t>
            </w:r>
          </w:p>
        </w:tc>
        <w:tc>
          <w:tcPr>
            <w:tcW w:w="1276" w:type="dxa"/>
          </w:tcPr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14.2</w:t>
            </w:r>
          </w:p>
        </w:tc>
        <w:tc>
          <w:tcPr>
            <w:tcW w:w="5015" w:type="dxa"/>
          </w:tcPr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Legfeljebb a szerződés elszámolható összegének 50 %-</w:t>
            </w:r>
            <w:proofErr w:type="gramStart"/>
            <w:r w:rsidRPr="00664021">
              <w:rPr>
                <w:rFonts w:ascii="Garamond" w:hAnsi="Garamond" w:cs="Garamond"/>
                <w:sz w:val="24"/>
                <w:szCs w:val="24"/>
              </w:rPr>
              <w:t>a</w:t>
            </w:r>
            <w:proofErr w:type="gramEnd"/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 abban a pénznemben, amiben az Egyösszegű Ajánlati Ár fizetendő</w:t>
            </w:r>
          </w:p>
        </w:tc>
      </w:tr>
      <w:tr w:rsidR="00496709" w:rsidRPr="00664021" w:rsidTr="00D313DF">
        <w:trPr>
          <w:trHeight w:val="277"/>
          <w:jc w:val="center"/>
        </w:trPr>
        <w:tc>
          <w:tcPr>
            <w:tcW w:w="3457" w:type="dxa"/>
          </w:tcPr>
          <w:p w:rsidR="00496709" w:rsidRPr="00664021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Előleg visszafizetési biztosíték</w:t>
            </w:r>
          </w:p>
        </w:tc>
        <w:tc>
          <w:tcPr>
            <w:tcW w:w="1276" w:type="dxa"/>
          </w:tcPr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14.2</w:t>
            </w:r>
          </w:p>
        </w:tc>
        <w:tc>
          <w:tcPr>
            <w:tcW w:w="5015" w:type="dxa"/>
          </w:tcPr>
          <w:p w:rsidR="00496709" w:rsidRPr="00664021" w:rsidRDefault="00664021" w:rsidP="00664021">
            <w:pPr>
              <w:spacing w:before="60" w:after="60" w:line="240" w:lineRule="auto"/>
              <w:jc w:val="both"/>
              <w:rPr>
                <w:rFonts w:ascii="Garamond" w:eastAsia="Calibri" w:hAnsi="Garamond" w:cs="Calibri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-</w:t>
            </w:r>
          </w:p>
        </w:tc>
      </w:tr>
      <w:tr w:rsidR="00496709" w:rsidRPr="00664021" w:rsidTr="00D313DF">
        <w:trPr>
          <w:jc w:val="center"/>
        </w:trPr>
        <w:tc>
          <w:tcPr>
            <w:tcW w:w="3457" w:type="dxa"/>
          </w:tcPr>
          <w:p w:rsidR="00496709" w:rsidRPr="00664021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Közbenső kimutatások (rész-számlák) minimális értéke</w:t>
            </w:r>
          </w:p>
        </w:tc>
        <w:tc>
          <w:tcPr>
            <w:tcW w:w="1276" w:type="dxa"/>
          </w:tcPr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14.6</w:t>
            </w:r>
          </w:p>
        </w:tc>
        <w:tc>
          <w:tcPr>
            <w:tcW w:w="5015" w:type="dxa"/>
          </w:tcPr>
          <w:p w:rsidR="00496709" w:rsidRPr="00664021" w:rsidRDefault="00664021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A szerződéstervezetben foglaltak szerint.</w:t>
            </w:r>
          </w:p>
        </w:tc>
      </w:tr>
      <w:tr w:rsidR="00496709" w:rsidRPr="00664021" w:rsidTr="00D313DF">
        <w:trPr>
          <w:jc w:val="center"/>
        </w:trPr>
        <w:tc>
          <w:tcPr>
            <w:tcW w:w="3457" w:type="dxa"/>
          </w:tcPr>
          <w:p w:rsidR="00496709" w:rsidRPr="00664021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Kifizetés pénzneme </w:t>
            </w:r>
          </w:p>
        </w:tc>
        <w:tc>
          <w:tcPr>
            <w:tcW w:w="1276" w:type="dxa"/>
          </w:tcPr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14.15</w:t>
            </w:r>
          </w:p>
        </w:tc>
        <w:tc>
          <w:tcPr>
            <w:tcW w:w="5015" w:type="dxa"/>
          </w:tcPr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magyar forint (HUF)</w:t>
            </w:r>
          </w:p>
        </w:tc>
      </w:tr>
      <w:tr w:rsidR="00496709" w:rsidRPr="00664021" w:rsidTr="00D313DF">
        <w:trPr>
          <w:jc w:val="center"/>
        </w:trPr>
        <w:tc>
          <w:tcPr>
            <w:tcW w:w="3457" w:type="dxa"/>
          </w:tcPr>
          <w:p w:rsidR="00496709" w:rsidRPr="00664021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Biztosítás benyújtásának </w:t>
            </w:r>
            <w:proofErr w:type="spellStart"/>
            <w:r w:rsidRPr="00664021">
              <w:rPr>
                <w:rFonts w:ascii="Garamond" w:hAnsi="Garamond" w:cs="Garamond"/>
                <w:sz w:val="24"/>
                <w:szCs w:val="24"/>
              </w:rPr>
              <w:t>határidejei</w:t>
            </w:r>
            <w:proofErr w:type="spellEnd"/>
            <w:r w:rsidRPr="00664021">
              <w:rPr>
                <w:rFonts w:ascii="Garamond" w:hAnsi="Garamond" w:cs="Garamond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5015" w:type="dxa"/>
          </w:tcPr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496709" w:rsidRPr="00664021" w:rsidTr="00D313DF">
        <w:trPr>
          <w:jc w:val="center"/>
        </w:trPr>
        <w:tc>
          <w:tcPr>
            <w:tcW w:w="3457" w:type="dxa"/>
          </w:tcPr>
          <w:p w:rsidR="00496709" w:rsidRPr="00664021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(a) </w:t>
            </w:r>
            <w:proofErr w:type="spellStart"/>
            <w:r w:rsidRPr="00664021">
              <w:rPr>
                <w:rFonts w:ascii="Garamond" w:hAnsi="Garamond" w:cs="Garamond"/>
                <w:sz w:val="24"/>
                <w:szCs w:val="24"/>
              </w:rPr>
              <w:t>a</w:t>
            </w:r>
            <w:proofErr w:type="spellEnd"/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 biztosítás megkötésének igazolása </w:t>
            </w:r>
          </w:p>
        </w:tc>
        <w:tc>
          <w:tcPr>
            <w:tcW w:w="1276" w:type="dxa"/>
          </w:tcPr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18.1</w:t>
            </w:r>
          </w:p>
        </w:tc>
        <w:tc>
          <w:tcPr>
            <w:tcW w:w="5015" w:type="dxa"/>
          </w:tcPr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Szerződéskötés időpontjára</w:t>
            </w:r>
          </w:p>
        </w:tc>
      </w:tr>
      <w:tr w:rsidR="00496709" w:rsidRPr="00664021" w:rsidTr="00D313DF">
        <w:trPr>
          <w:jc w:val="center"/>
        </w:trPr>
        <w:tc>
          <w:tcPr>
            <w:tcW w:w="3457" w:type="dxa"/>
          </w:tcPr>
          <w:p w:rsidR="00496709" w:rsidRPr="00664021" w:rsidRDefault="00496709" w:rsidP="0066402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Harmadik fél biztosítás minimális összege</w:t>
            </w:r>
          </w:p>
        </w:tc>
        <w:tc>
          <w:tcPr>
            <w:tcW w:w="1276" w:type="dxa"/>
          </w:tcPr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>18.3</w:t>
            </w:r>
          </w:p>
        </w:tc>
        <w:tc>
          <w:tcPr>
            <w:tcW w:w="5015" w:type="dxa"/>
          </w:tcPr>
          <w:p w:rsidR="00496709" w:rsidRPr="00664021" w:rsidRDefault="00496709" w:rsidP="0066402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Kivitelezés: </w:t>
            </w:r>
            <w:r w:rsidR="00664021" w:rsidRPr="00664021">
              <w:rPr>
                <w:rFonts w:ascii="Garamond" w:hAnsi="Garamond" w:cs="Garamond"/>
                <w:sz w:val="24"/>
                <w:szCs w:val="24"/>
              </w:rPr>
              <w:t>l</w:t>
            </w:r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egalább </w:t>
            </w:r>
            <w:r w:rsidRPr="00664021">
              <w:rPr>
                <w:rFonts w:ascii="Garamond" w:hAnsi="Garamond" w:cs="Garamond"/>
                <w:iCs/>
                <w:sz w:val="24"/>
                <w:szCs w:val="24"/>
              </w:rPr>
              <w:t>1</w:t>
            </w:r>
            <w:r w:rsidR="00664021" w:rsidRPr="00664021">
              <w:rPr>
                <w:rFonts w:ascii="Garamond" w:hAnsi="Garamond" w:cs="Garamond"/>
                <w:iCs/>
                <w:sz w:val="24"/>
                <w:szCs w:val="24"/>
              </w:rPr>
              <w:t>0</w:t>
            </w:r>
            <w:r w:rsidRPr="00664021">
              <w:rPr>
                <w:rFonts w:ascii="Garamond" w:hAnsi="Garamond" w:cs="Garamond"/>
                <w:iCs/>
                <w:sz w:val="24"/>
                <w:szCs w:val="24"/>
              </w:rPr>
              <w:t>0.000.000</w:t>
            </w:r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,- HUF káreseményenként és legalább </w:t>
            </w:r>
            <w:r w:rsidR="00664021" w:rsidRPr="00664021">
              <w:rPr>
                <w:rFonts w:ascii="Garamond" w:hAnsi="Garamond" w:cs="Garamond"/>
                <w:iCs/>
                <w:sz w:val="24"/>
                <w:szCs w:val="24"/>
              </w:rPr>
              <w:t>2</w:t>
            </w:r>
            <w:r w:rsidRPr="00664021">
              <w:rPr>
                <w:rFonts w:ascii="Garamond" w:hAnsi="Garamond" w:cs="Garamond"/>
                <w:iCs/>
                <w:sz w:val="24"/>
                <w:szCs w:val="24"/>
              </w:rPr>
              <w:t>00.000.000</w:t>
            </w:r>
            <w:r w:rsidRPr="00664021">
              <w:rPr>
                <w:rFonts w:ascii="Garamond" w:hAnsi="Garamond" w:cs="Garamond"/>
                <w:sz w:val="24"/>
                <w:szCs w:val="24"/>
              </w:rPr>
              <w:t>,- HUF évente</w:t>
            </w:r>
          </w:p>
          <w:p w:rsidR="00496709" w:rsidRPr="00664021" w:rsidRDefault="00496709" w:rsidP="00047543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Tervezés: </w:t>
            </w:r>
            <w:r w:rsidR="00664021" w:rsidRPr="00664021">
              <w:rPr>
                <w:rFonts w:ascii="Garamond" w:hAnsi="Garamond" w:cs="Garamond"/>
                <w:sz w:val="24"/>
                <w:szCs w:val="24"/>
              </w:rPr>
              <w:t>l</w:t>
            </w:r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egalább </w:t>
            </w:r>
            <w:r w:rsidR="00047543">
              <w:rPr>
                <w:rFonts w:ascii="Garamond" w:hAnsi="Garamond" w:cs="Garamond"/>
                <w:iCs/>
                <w:sz w:val="24"/>
                <w:szCs w:val="24"/>
              </w:rPr>
              <w:t>3</w:t>
            </w:r>
            <w:r w:rsidRPr="00664021">
              <w:rPr>
                <w:rFonts w:ascii="Garamond" w:hAnsi="Garamond" w:cs="Garamond"/>
                <w:iCs/>
                <w:sz w:val="24"/>
                <w:szCs w:val="24"/>
              </w:rPr>
              <w:t>.000.000</w:t>
            </w:r>
            <w:r w:rsidRPr="00664021">
              <w:rPr>
                <w:rFonts w:ascii="Garamond" w:hAnsi="Garamond" w:cs="Garamond"/>
                <w:sz w:val="24"/>
                <w:szCs w:val="24"/>
              </w:rPr>
              <w:t xml:space="preserve">,- HUF káreseményenként és legalább </w:t>
            </w:r>
            <w:r w:rsidR="00047543">
              <w:rPr>
                <w:rFonts w:ascii="Garamond" w:hAnsi="Garamond" w:cs="Garamond"/>
                <w:iCs/>
                <w:sz w:val="24"/>
                <w:szCs w:val="24"/>
              </w:rPr>
              <w:t>5</w:t>
            </w:r>
            <w:r w:rsidRPr="00664021">
              <w:rPr>
                <w:rFonts w:ascii="Garamond" w:hAnsi="Garamond" w:cs="Garamond"/>
                <w:iCs/>
                <w:sz w:val="24"/>
                <w:szCs w:val="24"/>
              </w:rPr>
              <w:t>.000.000</w:t>
            </w:r>
            <w:r w:rsidRPr="00664021">
              <w:rPr>
                <w:rFonts w:ascii="Garamond" w:hAnsi="Garamond" w:cs="Garamond"/>
                <w:sz w:val="24"/>
                <w:szCs w:val="24"/>
              </w:rPr>
              <w:t>,- HUF évente</w:t>
            </w:r>
          </w:p>
        </w:tc>
      </w:tr>
    </w:tbl>
    <w:p w:rsidR="00496709" w:rsidRDefault="00496709" w:rsidP="00496709">
      <w:pPr>
        <w:tabs>
          <w:tab w:val="left" w:pos="284"/>
        </w:tabs>
        <w:spacing w:before="60" w:after="60" w:line="280" w:lineRule="exact"/>
        <w:jc w:val="both"/>
        <w:rPr>
          <w:rFonts w:ascii="Garamond" w:hAnsi="Garamond" w:cs="Garamond"/>
          <w:sz w:val="24"/>
          <w:szCs w:val="24"/>
        </w:rPr>
      </w:pPr>
      <w:r w:rsidRPr="00304C9C">
        <w:rPr>
          <w:rFonts w:ascii="Garamond" w:hAnsi="Garamond" w:cs="Garamond"/>
          <w:sz w:val="24"/>
          <w:szCs w:val="24"/>
        </w:rPr>
        <w:t>*</w:t>
      </w:r>
      <w:r w:rsidRPr="00304C9C">
        <w:rPr>
          <w:rFonts w:ascii="Garamond" w:hAnsi="Garamond" w:cs="Garamond"/>
          <w:sz w:val="24"/>
          <w:szCs w:val="24"/>
        </w:rPr>
        <w:tab/>
        <w:t>Az Ajánlattevő tölti ki!</w:t>
      </w:r>
    </w:p>
    <w:p w:rsidR="00496709" w:rsidRPr="00304C9C" w:rsidRDefault="00496709" w:rsidP="00496709">
      <w:pPr>
        <w:tabs>
          <w:tab w:val="left" w:pos="284"/>
        </w:tabs>
        <w:spacing w:before="60" w:after="60" w:line="280" w:lineRule="exact"/>
        <w:jc w:val="both"/>
        <w:rPr>
          <w:rFonts w:ascii="Garamond" w:hAnsi="Garamond" w:cs="Garamond"/>
          <w:sz w:val="24"/>
          <w:szCs w:val="24"/>
        </w:rPr>
      </w:pPr>
      <w:r w:rsidRPr="009169D0">
        <w:rPr>
          <w:rFonts w:ascii="Garamond" w:hAnsi="Garamond" w:cs="Garamond"/>
          <w:sz w:val="24"/>
          <w:szCs w:val="24"/>
        </w:rPr>
        <w:t>*</w:t>
      </w:r>
      <w:r w:rsidRPr="009169D0">
        <w:rPr>
          <w:rFonts w:ascii="Garamond" w:hAnsi="Garamond" w:cs="Garamond"/>
          <w:sz w:val="24"/>
          <w:szCs w:val="24"/>
        </w:rPr>
        <w:tab/>
        <w:t>Az Ajánlattevő tölti ki a 3. értékelési részszempontra tett megajánlása alapján!</w:t>
      </w:r>
    </w:p>
    <w:p w:rsidR="003E2241" w:rsidRDefault="003E2241" w:rsidP="00592216">
      <w:pPr>
        <w:tabs>
          <w:tab w:val="left" w:pos="360"/>
          <w:tab w:val="left" w:pos="426"/>
        </w:tabs>
        <w:suppressAutoHyphens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964393" w:rsidRPr="002569CD" w:rsidRDefault="00964393" w:rsidP="00592216">
      <w:pPr>
        <w:tabs>
          <w:tab w:val="left" w:pos="360"/>
          <w:tab w:val="left" w:pos="426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2569CD" w:rsidRPr="002569CD" w:rsidRDefault="002569CD" w:rsidP="00FB71DB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sz w:val="24"/>
          <w:szCs w:val="24"/>
          <w:lang w:eastAsia="hu-HU"/>
        </w:rPr>
      </w:pPr>
      <w:r w:rsidRPr="002569CD">
        <w:rPr>
          <w:rFonts w:ascii="Garamond" w:eastAsia="Times New Roman" w:hAnsi="Garamond" w:cs="Arial"/>
          <w:sz w:val="24"/>
          <w:szCs w:val="24"/>
          <w:lang w:eastAsia="hu-HU"/>
        </w:rPr>
        <w:t xml:space="preserve">Kelt: </w:t>
      </w:r>
      <w:r w:rsidRPr="002569CD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2569CD" w:rsidRPr="002569CD" w:rsidRDefault="002569CD" w:rsidP="00FB71DB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sz w:val="24"/>
          <w:szCs w:val="24"/>
          <w:lang w:eastAsia="hu-HU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2569CD" w:rsidRPr="002569CD" w:rsidTr="00324DCA">
        <w:tc>
          <w:tcPr>
            <w:tcW w:w="4320" w:type="dxa"/>
          </w:tcPr>
          <w:p w:rsidR="002569CD" w:rsidRPr="002569CD" w:rsidRDefault="002569CD" w:rsidP="00FB71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569C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2569CD" w:rsidRPr="002569CD" w:rsidTr="00324DCA">
        <w:tc>
          <w:tcPr>
            <w:tcW w:w="4320" w:type="dxa"/>
          </w:tcPr>
          <w:p w:rsidR="002569CD" w:rsidRPr="002569CD" w:rsidRDefault="002569CD" w:rsidP="00FB71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569C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cégszerű aláírás</w:t>
            </w:r>
          </w:p>
        </w:tc>
      </w:tr>
    </w:tbl>
    <w:p w:rsidR="002569CD" w:rsidRPr="002569CD" w:rsidRDefault="002569CD" w:rsidP="00FB71DB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Times New Roman"/>
          <w:bCs/>
          <w:i/>
          <w:sz w:val="24"/>
          <w:szCs w:val="24"/>
          <w:lang w:eastAsia="x-none"/>
        </w:rPr>
      </w:pPr>
    </w:p>
    <w:p w:rsidR="008524C5" w:rsidRDefault="002569CD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  <w:r>
        <w:rPr>
          <w:rFonts w:ascii="Garamond" w:eastAsia="Times New Roman" w:hAnsi="Garamond" w:cs="Arial"/>
          <w:bCs/>
          <w:sz w:val="32"/>
          <w:szCs w:val="24"/>
          <w:lang w:eastAsia="hu-HU"/>
        </w:rPr>
        <w:br w:type="page"/>
      </w:r>
    </w:p>
    <w:p w:rsidR="00324DCA" w:rsidRPr="00324DCA" w:rsidRDefault="00DA5B82" w:rsidP="00FB71DB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lastRenderedPageBreak/>
        <w:t>3</w:t>
      </w:r>
      <w:r w:rsidR="00324DCA" w:rsidRPr="00324DCA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. sz</w:t>
      </w:r>
      <w:r w:rsidR="0023323C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.</w:t>
      </w:r>
      <w:r w:rsidR="00324DCA" w:rsidRPr="00324DCA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 xml:space="preserve"> melléklet</w:t>
      </w:r>
    </w:p>
    <w:p w:rsidR="00324DCA" w:rsidRPr="00324DCA" w:rsidRDefault="00324DCA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u w:val="single"/>
          <w:lang w:eastAsia="hu-HU"/>
        </w:rPr>
      </w:pPr>
    </w:p>
    <w:p w:rsidR="006B496C" w:rsidRDefault="006B496C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6B496C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NYILATKOZAT </w:t>
      </w:r>
      <w:proofErr w:type="gramStart"/>
      <w:r w:rsidRPr="006B496C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gramEnd"/>
      <w:r w:rsidRPr="006B496C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FELHÍVÁSBAN ELŐÍRT, </w:t>
      </w:r>
      <w:proofErr w:type="spellStart"/>
      <w:r w:rsidRPr="006B496C">
        <w:rPr>
          <w:rFonts w:ascii="Garamond" w:eastAsia="Times New Roman" w:hAnsi="Garamond" w:cs="Arial"/>
          <w:b/>
          <w:sz w:val="24"/>
          <w:szCs w:val="24"/>
          <w:lang w:eastAsia="hu-HU"/>
        </w:rPr>
        <w:t>KBT</w:t>
      </w:r>
      <w:proofErr w:type="spellEnd"/>
      <w:r w:rsidRPr="006B496C">
        <w:rPr>
          <w:rFonts w:ascii="Garamond" w:eastAsia="Times New Roman" w:hAnsi="Garamond" w:cs="Arial"/>
          <w:b/>
          <w:sz w:val="24"/>
          <w:szCs w:val="24"/>
          <w:lang w:eastAsia="hu-HU"/>
        </w:rPr>
        <w:t>. 62. § (1)-(2) BEKEZDÉSÉBEN ELŐÍRT KIZÁRÓ OKOK TEKINTETÉBEN</w:t>
      </w:r>
    </w:p>
    <w:p w:rsidR="006B496C" w:rsidRDefault="006B496C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6B496C" w:rsidRPr="005B1363" w:rsidRDefault="006B496C" w:rsidP="006B496C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  <w:r w:rsidRPr="005B1363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  <w:t>a</w:t>
      </w:r>
    </w:p>
    <w:p w:rsidR="006B496C" w:rsidRPr="005B1363" w:rsidRDefault="006B496C" w:rsidP="006B496C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</w:p>
    <w:p w:rsidR="006B496C" w:rsidRDefault="006B496C" w:rsidP="006B496C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Pr="006B496C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Szerencs városban az azbesztcement anyagú ivóvízvezetékek átmérő felülvizsgálata és rekonstrukciója vállalkozási szerződés keretében a </w:t>
      </w:r>
      <w:proofErr w:type="spellStart"/>
      <w:r w:rsidRPr="006B496C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FIDIC</w:t>
      </w:r>
      <w:proofErr w:type="spellEnd"/>
      <w:r w:rsidRPr="006B496C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sárga könyv szerint</w:t>
      </w:r>
      <w:r w:rsidRPr="00D8632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.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”</w:t>
      </w:r>
    </w:p>
    <w:p w:rsidR="006B496C" w:rsidRPr="005B1363" w:rsidRDefault="006B496C" w:rsidP="006B496C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</w:p>
    <w:p w:rsidR="006B496C" w:rsidRPr="005B1363" w:rsidRDefault="006B496C" w:rsidP="006B496C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</w:pPr>
      <w:proofErr w:type="gramStart"/>
      <w:r w:rsidRPr="005B1363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>tárgyú</w:t>
      </w:r>
      <w:proofErr w:type="gramEnd"/>
      <w:r w:rsidRPr="005B1363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 xml:space="preserve"> közbeszerzési eljárás vonatkozásában</w:t>
      </w:r>
    </w:p>
    <w:p w:rsidR="006B496C" w:rsidRPr="005B1363" w:rsidRDefault="006B496C" w:rsidP="006B496C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6B496C" w:rsidRPr="005B1363" w:rsidRDefault="006B496C" w:rsidP="006B496C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6B496C" w:rsidRPr="005B1363" w:rsidRDefault="006B496C" w:rsidP="006B496C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proofErr w:type="gramStart"/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Alulírott …</w:t>
      </w:r>
      <w:proofErr w:type="gramEnd"/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………………….., mint a ………………… </w:t>
      </w:r>
      <w:r w:rsidRPr="005B1363">
        <w:rPr>
          <w:rFonts w:ascii="Garamond" w:eastAsia="Times New Roman" w:hAnsi="Garamond" w:cs="Arial"/>
          <w:color w:val="000000"/>
          <w:sz w:val="24"/>
          <w:szCs w:val="24"/>
          <w:shd w:val="clear" w:color="auto" w:fill="BFBFBF"/>
          <w:lang w:eastAsia="hu-HU"/>
        </w:rPr>
        <w:t>ajánlattevő/közös ajánlattevő</w:t>
      </w:r>
      <w:r w:rsidRPr="005B1363">
        <w:rPr>
          <w:rFonts w:ascii="Garamond" w:eastAsia="Times New Roman" w:hAnsi="Garamond" w:cs="Arial"/>
          <w:color w:val="000000"/>
          <w:sz w:val="24"/>
          <w:szCs w:val="24"/>
          <w:shd w:val="clear" w:color="auto" w:fill="BFBFBF"/>
          <w:vertAlign w:val="superscript"/>
          <w:lang w:eastAsia="hu-HU"/>
        </w:rPr>
        <w:footnoteReference w:id="1"/>
      </w: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(székhely: ………………) ……………. (</w:t>
      </w:r>
      <w:r w:rsidRPr="005B1363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képviseleti jogkör/titulus megnevezése</w:t>
      </w: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) az 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eljárást megindító </w:t>
      </w: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felhívásban és a kapcsolódó közbeszerzési dokumentumokban foglalt valamennyi formai és tartalmi követelmény, feltétel, utasítás, kikötés és műszaki leírás gondos áttekintése után</w:t>
      </w:r>
    </w:p>
    <w:p w:rsidR="006B496C" w:rsidRPr="005B1363" w:rsidRDefault="006B496C" w:rsidP="006B496C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6B496C" w:rsidRPr="005B1363" w:rsidRDefault="006B496C" w:rsidP="006B496C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</w:pPr>
      <w:proofErr w:type="gramStart"/>
      <w:r w:rsidRPr="005B1363"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  <w:t>az</w:t>
      </w:r>
      <w:proofErr w:type="gramEnd"/>
      <w:r w:rsidRPr="005B1363"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  <w:t xml:space="preserve"> alábbi nyilatkozatot tesszük:</w:t>
      </w:r>
    </w:p>
    <w:p w:rsidR="006B496C" w:rsidRDefault="006B496C" w:rsidP="006B496C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B35473" w:rsidRPr="005B1363" w:rsidRDefault="00B35473" w:rsidP="006B496C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6B496C" w:rsidRPr="005B1363" w:rsidRDefault="006B496C" w:rsidP="006B496C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Nem állnak fenn velünk szemben a 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felhívás </w:t>
      </w:r>
      <w:proofErr w:type="spellStart"/>
      <w:r w:rsidRPr="006B496C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III.1.1</w:t>
      </w:r>
      <w:proofErr w:type="spellEnd"/>
      <w:r w:rsidRPr="006B496C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)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pontjában előírt, a </w:t>
      </w: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közbeszerzésekről szóló 2015. évi </w:t>
      </w:r>
      <w:proofErr w:type="spellStart"/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CXLIII</w:t>
      </w:r>
      <w:proofErr w:type="spellEnd"/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. törvény („Kbt.”)  62. § (1) és (2) bekezdésében foglalt kizáró okok.</w:t>
      </w:r>
    </w:p>
    <w:p w:rsidR="006B496C" w:rsidRDefault="006B496C" w:rsidP="00B35473">
      <w:pPr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B35473" w:rsidRDefault="00B35473" w:rsidP="00B35473">
      <w:pPr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B35473" w:rsidRPr="002569CD" w:rsidRDefault="00B35473" w:rsidP="00B35473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sz w:val="24"/>
          <w:szCs w:val="24"/>
          <w:lang w:eastAsia="hu-HU"/>
        </w:rPr>
      </w:pPr>
      <w:r w:rsidRPr="002569CD">
        <w:rPr>
          <w:rFonts w:ascii="Garamond" w:eastAsia="Times New Roman" w:hAnsi="Garamond" w:cs="Arial"/>
          <w:sz w:val="24"/>
          <w:szCs w:val="24"/>
          <w:lang w:eastAsia="hu-HU"/>
        </w:rPr>
        <w:t xml:space="preserve">Kelt: </w:t>
      </w:r>
      <w:r w:rsidRPr="002569CD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B35473" w:rsidRPr="002569CD" w:rsidRDefault="00B35473" w:rsidP="00B35473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sz w:val="24"/>
          <w:szCs w:val="24"/>
          <w:lang w:eastAsia="hu-HU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B35473" w:rsidRPr="002569CD" w:rsidTr="00A26219">
        <w:tc>
          <w:tcPr>
            <w:tcW w:w="4320" w:type="dxa"/>
          </w:tcPr>
          <w:p w:rsidR="00B35473" w:rsidRPr="002569CD" w:rsidRDefault="00B35473" w:rsidP="00A2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569C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B35473" w:rsidRPr="002569CD" w:rsidTr="00A26219">
        <w:tc>
          <w:tcPr>
            <w:tcW w:w="4320" w:type="dxa"/>
          </w:tcPr>
          <w:p w:rsidR="00B35473" w:rsidRPr="002569CD" w:rsidRDefault="00B35473" w:rsidP="00A2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569C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cégszerű aláírás</w:t>
            </w:r>
          </w:p>
        </w:tc>
      </w:tr>
    </w:tbl>
    <w:p w:rsidR="00B35473" w:rsidRPr="002569CD" w:rsidRDefault="00B35473" w:rsidP="00B35473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Times New Roman"/>
          <w:bCs/>
          <w:i/>
          <w:sz w:val="24"/>
          <w:szCs w:val="24"/>
          <w:lang w:eastAsia="x-none"/>
        </w:rPr>
      </w:pPr>
    </w:p>
    <w:p w:rsidR="006B496C" w:rsidRDefault="006B496C">
      <w:pPr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6B496C" w:rsidRDefault="006B496C">
      <w:pPr>
        <w:rPr>
          <w:rFonts w:ascii="Garamond" w:eastAsia="Times New Roman" w:hAnsi="Garamond" w:cs="Arial"/>
          <w:b/>
          <w:sz w:val="24"/>
          <w:szCs w:val="24"/>
          <w:lang w:eastAsia="hu-HU"/>
        </w:rPr>
      </w:pPr>
      <w:r>
        <w:rPr>
          <w:rFonts w:ascii="Garamond" w:eastAsia="Times New Roman" w:hAnsi="Garamond" w:cs="Arial"/>
          <w:b/>
          <w:sz w:val="24"/>
          <w:szCs w:val="24"/>
          <w:lang w:eastAsia="hu-HU"/>
        </w:rPr>
        <w:br w:type="page"/>
      </w:r>
    </w:p>
    <w:p w:rsidR="006B496C" w:rsidRDefault="006B496C" w:rsidP="006B496C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lastRenderedPageBreak/>
        <w:t>4</w:t>
      </w:r>
      <w:r w:rsidRPr="00324DCA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. sz</w:t>
      </w: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.</w:t>
      </w:r>
      <w:r w:rsidRPr="00324DCA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 xml:space="preserve"> melléklet</w:t>
      </w:r>
    </w:p>
    <w:p w:rsidR="006B496C" w:rsidRDefault="006B496C" w:rsidP="006B496C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324DCA" w:rsidRPr="00795051" w:rsidRDefault="00E62533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795051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NYILATKOZAT </w:t>
      </w:r>
      <w:proofErr w:type="gramStart"/>
      <w:r w:rsidRPr="00795051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gramEnd"/>
      <w:r w:rsidRPr="00795051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</w:t>
      </w:r>
      <w:proofErr w:type="spellStart"/>
      <w:r w:rsidRPr="00795051">
        <w:rPr>
          <w:rFonts w:ascii="Garamond" w:eastAsia="Times New Roman" w:hAnsi="Garamond" w:cs="Arial"/>
          <w:b/>
          <w:sz w:val="24"/>
          <w:szCs w:val="24"/>
          <w:lang w:eastAsia="hu-HU"/>
        </w:rPr>
        <w:t>KBT</w:t>
      </w:r>
      <w:proofErr w:type="spellEnd"/>
      <w:r w:rsidRPr="00795051">
        <w:rPr>
          <w:rFonts w:ascii="Garamond" w:eastAsia="Times New Roman" w:hAnsi="Garamond" w:cs="Arial"/>
          <w:b/>
          <w:sz w:val="24"/>
          <w:szCs w:val="24"/>
          <w:lang w:eastAsia="hu-HU"/>
        </w:rPr>
        <w:t>. 66. § (6) BEKEZDÉSE ALAPJÁN</w:t>
      </w:r>
      <w:r w:rsidR="00324DCA" w:rsidRPr="00795051">
        <w:rPr>
          <w:rFonts w:ascii="Garamond" w:eastAsia="Times New Roman" w:hAnsi="Garamond" w:cs="Arial"/>
          <w:b/>
          <w:sz w:val="24"/>
          <w:szCs w:val="24"/>
          <w:vertAlign w:val="superscript"/>
          <w:lang w:eastAsia="hu-HU"/>
        </w:rPr>
        <w:footnoteReference w:id="2"/>
      </w:r>
    </w:p>
    <w:p w:rsidR="00324DCA" w:rsidRDefault="00324DCA" w:rsidP="00FB71DB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2C0780" w:rsidRPr="002C0780" w:rsidRDefault="0058279D" w:rsidP="002C0780">
      <w:pPr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bCs/>
          <w:sz w:val="24"/>
          <w:szCs w:val="24"/>
          <w:lang w:eastAsia="hu-HU"/>
        </w:rPr>
      </w:pPr>
      <w:proofErr w:type="gramStart"/>
      <w:r w:rsidRPr="0058279D">
        <w:rPr>
          <w:rFonts w:ascii="Garamond" w:eastAsia="Times New Roman" w:hAnsi="Garamond" w:cs="Tahoma"/>
          <w:b/>
          <w:sz w:val="24"/>
          <w:szCs w:val="24"/>
          <w:lang w:eastAsia="hu-HU"/>
        </w:rPr>
        <w:t>a</w:t>
      </w:r>
      <w:proofErr w:type="gramEnd"/>
      <w:r w:rsidRPr="0058279D">
        <w:rPr>
          <w:rFonts w:ascii="Garamond" w:eastAsia="Times New Roman" w:hAnsi="Garamond" w:cs="Tahoma"/>
          <w:b/>
          <w:sz w:val="24"/>
          <w:szCs w:val="24"/>
          <w:lang w:eastAsia="hu-HU"/>
        </w:rPr>
        <w:t xml:space="preserve"> </w:t>
      </w:r>
      <w:r w:rsidR="002C0780" w:rsidRPr="002C0780">
        <w:rPr>
          <w:rFonts w:ascii="Garamond" w:eastAsia="Times New Roman" w:hAnsi="Garamond" w:cs="Tahoma"/>
          <w:b/>
          <w:bCs/>
          <w:sz w:val="24"/>
          <w:szCs w:val="24"/>
          <w:lang w:val="x-none" w:eastAsia="hu-HU"/>
        </w:rPr>
        <w:t>„</w:t>
      </w:r>
      <w:r w:rsidR="00496709" w:rsidRPr="00496709">
        <w:rPr>
          <w:rFonts w:ascii="Garamond" w:eastAsia="Times New Roman" w:hAnsi="Garamond" w:cs="Tahoma"/>
          <w:b/>
          <w:bCs/>
          <w:sz w:val="24"/>
          <w:szCs w:val="24"/>
          <w:lang w:val="x-none" w:eastAsia="hu-HU"/>
        </w:rPr>
        <w:t xml:space="preserve">Szerencs városban az azbesztcement anyagú ivóvízvezetékek átmérő felülvizsgálata és rekonstrukciója vállalkozási szerződés keretében a </w:t>
      </w:r>
      <w:proofErr w:type="spellStart"/>
      <w:r w:rsidR="00496709" w:rsidRPr="00496709">
        <w:rPr>
          <w:rFonts w:ascii="Garamond" w:eastAsia="Times New Roman" w:hAnsi="Garamond" w:cs="Tahoma"/>
          <w:b/>
          <w:bCs/>
          <w:sz w:val="24"/>
          <w:szCs w:val="24"/>
          <w:lang w:val="x-none" w:eastAsia="hu-HU"/>
        </w:rPr>
        <w:t>FIDIC</w:t>
      </w:r>
      <w:proofErr w:type="spellEnd"/>
      <w:r w:rsidR="00496709" w:rsidRPr="00496709">
        <w:rPr>
          <w:rFonts w:ascii="Garamond" w:eastAsia="Times New Roman" w:hAnsi="Garamond" w:cs="Tahoma"/>
          <w:b/>
          <w:bCs/>
          <w:sz w:val="24"/>
          <w:szCs w:val="24"/>
          <w:lang w:val="x-none" w:eastAsia="hu-HU"/>
        </w:rPr>
        <w:t xml:space="preserve"> sárga könyv szerint</w:t>
      </w:r>
      <w:r w:rsidR="002C0780" w:rsidRPr="002C0780">
        <w:rPr>
          <w:rFonts w:ascii="Garamond" w:eastAsia="Times New Roman" w:hAnsi="Garamond" w:cs="Tahoma"/>
          <w:b/>
          <w:bCs/>
          <w:sz w:val="24"/>
          <w:szCs w:val="24"/>
          <w:lang w:val="x-none" w:eastAsia="hu-HU"/>
        </w:rPr>
        <w:t>”</w:t>
      </w:r>
      <w:r w:rsidR="002C0780" w:rsidRPr="002C0780">
        <w:rPr>
          <w:rFonts w:ascii="Garamond" w:eastAsia="Times New Roman" w:hAnsi="Garamond" w:cs="Tahoma"/>
          <w:b/>
          <w:bCs/>
          <w:sz w:val="24"/>
          <w:szCs w:val="24"/>
          <w:lang w:eastAsia="hu-HU"/>
        </w:rPr>
        <w:t xml:space="preserve"> </w:t>
      </w:r>
    </w:p>
    <w:p w:rsidR="0058279D" w:rsidRDefault="0058279D" w:rsidP="0058279D">
      <w:pPr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z w:val="24"/>
          <w:szCs w:val="24"/>
          <w:lang w:eastAsia="hu-HU"/>
        </w:rPr>
      </w:pPr>
    </w:p>
    <w:p w:rsidR="0058279D" w:rsidRDefault="0065736C" w:rsidP="0065736C">
      <w:pPr>
        <w:autoSpaceDN w:val="0"/>
        <w:spacing w:after="0" w:line="240" w:lineRule="auto"/>
        <w:jc w:val="center"/>
        <w:rPr>
          <w:rFonts w:ascii="Garamond" w:eastAsia="Times New Roman" w:hAnsi="Garamond" w:cs="Tahoma"/>
          <w:sz w:val="24"/>
          <w:szCs w:val="24"/>
          <w:lang w:eastAsia="hu-HU"/>
        </w:rPr>
      </w:pPr>
      <w:proofErr w:type="gramStart"/>
      <w:r>
        <w:rPr>
          <w:rFonts w:ascii="Garamond" w:eastAsia="Times New Roman" w:hAnsi="Garamond" w:cs="Tahoma"/>
          <w:sz w:val="24"/>
          <w:szCs w:val="24"/>
          <w:lang w:eastAsia="hu-HU"/>
        </w:rPr>
        <w:t>tárgyú</w:t>
      </w:r>
      <w:proofErr w:type="gramEnd"/>
      <w:r>
        <w:rPr>
          <w:rFonts w:ascii="Garamond" w:eastAsia="Times New Roman" w:hAnsi="Garamond" w:cs="Tahoma"/>
          <w:sz w:val="24"/>
          <w:szCs w:val="24"/>
          <w:lang w:eastAsia="hu-HU"/>
        </w:rPr>
        <w:t xml:space="preserve"> eljárás vonatkozásában</w:t>
      </w:r>
    </w:p>
    <w:p w:rsidR="0058279D" w:rsidRPr="00324DCA" w:rsidRDefault="0058279D" w:rsidP="00FB71DB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324DCA" w:rsidRPr="00324DCA" w:rsidRDefault="00324DCA" w:rsidP="00FB71DB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  <w:proofErr w:type="gramStart"/>
      <w:r w:rsidRPr="00D039F5">
        <w:rPr>
          <w:rFonts w:ascii="Garamond" w:hAnsi="Garamond"/>
          <w:color w:val="000000"/>
          <w:sz w:val="24"/>
          <w:szCs w:val="24"/>
        </w:rPr>
        <w:t>Alulírott …</w:t>
      </w:r>
      <w:proofErr w:type="gramEnd"/>
      <w:r w:rsidRPr="00D039F5">
        <w:rPr>
          <w:rFonts w:ascii="Garamond" w:hAnsi="Garamond"/>
          <w:color w:val="000000"/>
          <w:sz w:val="24"/>
          <w:szCs w:val="24"/>
        </w:rPr>
        <w:t>………………….., mint a ………………… ajánlattevő (székhely: ………………) ……………. (</w:t>
      </w:r>
      <w:r w:rsidRPr="00D039F5">
        <w:rPr>
          <w:rFonts w:ascii="Garamond" w:hAnsi="Garamond"/>
          <w:i/>
          <w:color w:val="000000"/>
          <w:sz w:val="24"/>
          <w:szCs w:val="24"/>
          <w:highlight w:val="lightGray"/>
        </w:rPr>
        <w:t>képviseleti jogkör/titulus megnevezése</w:t>
      </w:r>
      <w:r w:rsidRPr="00D039F5">
        <w:rPr>
          <w:rFonts w:ascii="Garamond" w:hAnsi="Garamond"/>
          <w:color w:val="000000"/>
          <w:sz w:val="24"/>
          <w:szCs w:val="24"/>
        </w:rPr>
        <w:t>)</w:t>
      </w:r>
      <w:r>
        <w:rPr>
          <w:rFonts w:ascii="Garamond" w:hAnsi="Garamond"/>
          <w:color w:val="000000"/>
          <w:sz w:val="24"/>
          <w:szCs w:val="24"/>
        </w:rPr>
        <w:t xml:space="preserve"> </w:t>
      </w:r>
      <w:r w:rsidRPr="00324DCA">
        <w:rPr>
          <w:rFonts w:ascii="Garamond" w:eastAsia="Times New Roman" w:hAnsi="Garamond" w:cs="Tahoma"/>
          <w:sz w:val="24"/>
          <w:szCs w:val="24"/>
          <w:lang w:eastAsia="hu-HU"/>
        </w:rPr>
        <w:t>cégjegyzésre jogosult képviselője a Kbt. 66. § (6) bekezdésében foglaltaknak megfelelően ezennel felelősségem tudatában</w:t>
      </w:r>
      <w:r w:rsidR="00E62533">
        <w:rPr>
          <w:rFonts w:ascii="Garamond" w:eastAsia="Times New Roman" w:hAnsi="Garamond" w:cs="Tahoma"/>
          <w:sz w:val="24"/>
          <w:szCs w:val="24"/>
          <w:lang w:eastAsia="hu-HU"/>
        </w:rPr>
        <w:t xml:space="preserve"> </w:t>
      </w:r>
      <w:r w:rsidR="00FD1EC9">
        <w:rPr>
          <w:rFonts w:ascii="Garamond" w:eastAsia="Times New Roman" w:hAnsi="Garamond" w:cs="Tahoma"/>
          <w:sz w:val="24"/>
          <w:szCs w:val="24"/>
          <w:lang w:eastAsia="hu-HU"/>
        </w:rPr>
        <w:t>ekként</w:t>
      </w:r>
    </w:p>
    <w:p w:rsidR="00324DCA" w:rsidRPr="00324DCA" w:rsidRDefault="00324DCA" w:rsidP="00FB71DB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324DCA" w:rsidRPr="0058279D" w:rsidRDefault="00E62533" w:rsidP="0058279D">
      <w:pPr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z w:val="24"/>
          <w:szCs w:val="24"/>
          <w:lang w:eastAsia="hu-HU"/>
        </w:rPr>
      </w:pPr>
      <w:r>
        <w:rPr>
          <w:rFonts w:ascii="Garamond" w:eastAsia="Times New Roman" w:hAnsi="Garamond" w:cs="Tahoma"/>
          <w:b/>
          <w:sz w:val="24"/>
          <w:szCs w:val="24"/>
          <w:lang w:eastAsia="hu-HU"/>
        </w:rPr>
        <w:t xml:space="preserve">n y i l a t k o z o </w:t>
      </w:r>
      <w:r w:rsidR="0058279D">
        <w:rPr>
          <w:rFonts w:ascii="Garamond" w:eastAsia="Times New Roman" w:hAnsi="Garamond" w:cs="Tahoma"/>
          <w:b/>
          <w:sz w:val="24"/>
          <w:szCs w:val="24"/>
          <w:lang w:eastAsia="hu-HU"/>
        </w:rPr>
        <w:t>m</w:t>
      </w:r>
      <w:r w:rsidR="00FD1EC9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>:</w:t>
      </w:r>
    </w:p>
    <w:p w:rsidR="00324DCA" w:rsidRPr="00324DCA" w:rsidRDefault="00324DCA" w:rsidP="00FB71DB">
      <w:pPr>
        <w:widowControl w:val="0"/>
        <w:spacing w:after="0" w:line="240" w:lineRule="auto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FB71DB">
      <w:pPr>
        <w:widowControl w:val="0"/>
        <w:numPr>
          <w:ilvl w:val="0"/>
          <w:numId w:val="3"/>
        </w:numPr>
        <w:tabs>
          <w:tab w:val="clear" w:pos="360"/>
        </w:tabs>
        <w:autoSpaceDE w:val="0"/>
        <w:autoSpaceDN w:val="0"/>
        <w:spacing w:after="0" w:line="240" w:lineRule="auto"/>
        <w:ind w:left="426" w:hanging="426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Nyilatkozunk a közbeszerzésekről szóló 2015. évi </w:t>
      </w:r>
      <w:proofErr w:type="spellStart"/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CXLIII</w:t>
      </w:r>
      <w:proofErr w:type="spellEnd"/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. törvény 66. § (6) bekezdés a) pontja alapján, hogy a közbeszerzés tárgyának az alábbiakban meghatározott részeivel összefüggésben alvállalkozóval szerződést kötünk:</w:t>
      </w:r>
      <w:r w:rsidR="00E6253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</w:t>
      </w:r>
    </w:p>
    <w:p w:rsidR="00324DCA" w:rsidRPr="00324DCA" w:rsidRDefault="00324DCA" w:rsidP="00FB71DB">
      <w:pPr>
        <w:widowControl w:val="0"/>
        <w:spacing w:after="0" w:line="240" w:lineRule="auto"/>
        <w:ind w:left="360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4405" w:type="pct"/>
        <w:jc w:val="center"/>
        <w:tblInd w:w="-2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116"/>
      </w:tblGrid>
      <w:tr w:rsidR="00324DCA" w:rsidRPr="00324DCA" w:rsidTr="004A3012">
        <w:trPr>
          <w:jc w:val="center"/>
        </w:trPr>
        <w:tc>
          <w:tcPr>
            <w:tcW w:w="5000" w:type="pct"/>
            <w:shd w:val="clear" w:color="auto" w:fill="92D050"/>
          </w:tcPr>
          <w:p w:rsidR="00324DCA" w:rsidRPr="00324DCA" w:rsidRDefault="00324DCA" w:rsidP="00496709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  <w:t xml:space="preserve">A közbeszerzés azon </w:t>
            </w:r>
            <w:proofErr w:type="gramStart"/>
            <w:r w:rsidRPr="00324DCA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  <w:t>része(</w:t>
            </w:r>
            <w:proofErr w:type="gramEnd"/>
            <w:r w:rsidRPr="00324DCA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  <w:t>i), amellyel összefüggésben szerződést fog kötni</w:t>
            </w:r>
            <w:r w:rsidR="004A3012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  <w:t>:</w:t>
            </w:r>
          </w:p>
        </w:tc>
      </w:tr>
      <w:tr w:rsidR="00324DCA" w:rsidRPr="00324DCA" w:rsidTr="004A3012">
        <w:trPr>
          <w:jc w:val="center"/>
        </w:trPr>
        <w:tc>
          <w:tcPr>
            <w:tcW w:w="5000" w:type="pct"/>
          </w:tcPr>
          <w:p w:rsidR="00496709" w:rsidRPr="00496709" w:rsidRDefault="00496709" w:rsidP="00496709">
            <w:pPr>
              <w:pStyle w:val="Listaszerbekezds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45"/>
              <w:jc w:val="both"/>
              <w:textAlignment w:val="center"/>
              <w:rPr>
                <w:rFonts w:ascii="Garamond" w:hAnsi="Garamond" w:cs="Arial"/>
                <w:b/>
              </w:rPr>
            </w:pPr>
            <w:r w:rsidRPr="00497E6A">
              <w:rPr>
                <w:rFonts w:ascii="Garamond" w:hAnsi="Garamond" w:cs="Arial"/>
                <w:b/>
              </w:rPr>
              <w:t>Vállalkozó által kiépített ideiglenes vízellátás kiépítésével járó munkálatok:</w:t>
            </w:r>
          </w:p>
          <w:p w:rsidR="00496709" w:rsidRPr="00CE26CD" w:rsidRDefault="00496709" w:rsidP="00496709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ind w:left="445" w:hanging="426"/>
              <w:jc w:val="both"/>
              <w:textAlignment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1.1 </w:t>
            </w:r>
            <w:r w:rsidRPr="00CE26CD">
              <w:rPr>
                <w:rFonts w:ascii="Garamond" w:hAnsi="Garamond" w:cs="Arial"/>
              </w:rPr>
              <w:t>Az ideiglenes vezeték, üzemelő gerinc vezeték csatlakozás kiépítése és bontása, vállalkozói anyagbiztosítással, vállalkozó által elkészített munkahelyen</w:t>
            </w:r>
            <w:r>
              <w:rPr>
                <w:rFonts w:ascii="Garamond" w:hAnsi="Garamond" w:cs="Arial"/>
              </w:rPr>
              <w:t>;</w:t>
            </w:r>
          </w:p>
          <w:p w:rsidR="00496709" w:rsidRPr="00CE26CD" w:rsidRDefault="00496709" w:rsidP="00496709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ind w:left="445" w:hanging="426"/>
              <w:jc w:val="both"/>
              <w:textAlignment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1.2 </w:t>
            </w:r>
            <w:r w:rsidRPr="00CE26CD">
              <w:rPr>
                <w:rFonts w:ascii="Garamond" w:hAnsi="Garamond" w:cs="Arial"/>
              </w:rPr>
              <w:t>Az ideiglenes bekötővezeték, üzemelő fogyasztói helyhez történő csatlakozás kiépítése és bontása, vállalkozói anyagbiztosítással</w:t>
            </w:r>
            <w:r>
              <w:rPr>
                <w:rFonts w:ascii="Garamond" w:hAnsi="Garamond" w:cs="Arial"/>
              </w:rPr>
              <w:t>;</w:t>
            </w:r>
          </w:p>
          <w:p w:rsidR="00496709" w:rsidRPr="00CE26CD" w:rsidRDefault="00496709" w:rsidP="00496709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ind w:left="445" w:hanging="426"/>
              <w:jc w:val="both"/>
              <w:textAlignment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1.3 </w:t>
            </w:r>
            <w:r w:rsidRPr="00CE26CD">
              <w:rPr>
                <w:rFonts w:ascii="Garamond" w:hAnsi="Garamond" w:cs="Arial"/>
              </w:rPr>
              <w:t>Vízminőség vizsgálatok (akkreditált) az ideiglenes vezetékalszakaszok rész-műszaki átadását és üzembe</w:t>
            </w:r>
            <w:r>
              <w:rPr>
                <w:rFonts w:ascii="Garamond" w:hAnsi="Garamond" w:cs="Arial"/>
              </w:rPr>
              <w:t xml:space="preserve"> </w:t>
            </w:r>
            <w:r w:rsidRPr="00CE26CD">
              <w:rPr>
                <w:rFonts w:ascii="Garamond" w:hAnsi="Garamond" w:cs="Arial"/>
              </w:rPr>
              <w:t>helyezését megelőző általános bakteriológiai vizsgá</w:t>
            </w:r>
            <w:r>
              <w:rPr>
                <w:rFonts w:ascii="Garamond" w:hAnsi="Garamond" w:cs="Arial"/>
              </w:rPr>
              <w:t>latok;</w:t>
            </w:r>
          </w:p>
          <w:p w:rsidR="00496709" w:rsidRPr="00CE26CD" w:rsidRDefault="00496709" w:rsidP="00496709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ind w:left="445" w:hanging="426"/>
              <w:jc w:val="both"/>
              <w:textAlignment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1.4 </w:t>
            </w:r>
            <w:r w:rsidRPr="00CE26CD">
              <w:rPr>
                <w:rFonts w:ascii="Garamond" w:hAnsi="Garamond" w:cs="Arial"/>
              </w:rPr>
              <w:t>Vízbiztosítás a vezeték mechanikai tisztítási, nyomáspróba és fertőtlenítés mun</w:t>
            </w:r>
            <w:r>
              <w:rPr>
                <w:rFonts w:ascii="Garamond" w:hAnsi="Garamond" w:cs="Arial"/>
              </w:rPr>
              <w:t>kálatok során;</w:t>
            </w:r>
          </w:p>
          <w:p w:rsidR="00496709" w:rsidRPr="00CE26CD" w:rsidRDefault="00496709" w:rsidP="00496709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ind w:left="445" w:hanging="426"/>
              <w:jc w:val="both"/>
              <w:textAlignment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1.5 </w:t>
            </w:r>
            <w:r w:rsidRPr="00CE26CD">
              <w:rPr>
                <w:rFonts w:ascii="Garamond" w:hAnsi="Garamond" w:cs="Arial"/>
              </w:rPr>
              <w:t>Felhasználók, hatóságok írásbeli kiértesítése</w:t>
            </w:r>
            <w:r>
              <w:rPr>
                <w:rFonts w:ascii="Garamond" w:hAnsi="Garamond" w:cs="Arial"/>
              </w:rPr>
              <w:t>.</w:t>
            </w:r>
          </w:p>
          <w:p w:rsidR="00496709" w:rsidRPr="004B2C2A" w:rsidRDefault="00496709" w:rsidP="00496709">
            <w:pPr>
              <w:adjustRightInd w:val="0"/>
              <w:spacing w:after="0" w:line="240" w:lineRule="auto"/>
              <w:jc w:val="both"/>
              <w:textAlignment w:val="center"/>
              <w:rPr>
                <w:rFonts w:ascii="Garamond" w:hAnsi="Garamond"/>
              </w:rPr>
            </w:pPr>
          </w:p>
          <w:p w:rsidR="00496709" w:rsidRPr="00496709" w:rsidRDefault="00496709" w:rsidP="00496709">
            <w:pPr>
              <w:pStyle w:val="Listaszerbekezds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45"/>
              <w:jc w:val="both"/>
              <w:textAlignment w:val="center"/>
              <w:rPr>
                <w:rFonts w:ascii="Garamond" w:hAnsi="Garamond" w:cs="Arial"/>
                <w:b/>
              </w:rPr>
            </w:pPr>
            <w:r w:rsidRPr="00497E6A">
              <w:rPr>
                <w:rFonts w:ascii="Garamond" w:hAnsi="Garamond" w:cs="Arial"/>
                <w:b/>
              </w:rPr>
              <w:t>Vállalkozó által megépített vezetéken végzendő munkálatok:</w:t>
            </w:r>
          </w:p>
          <w:p w:rsidR="00496709" w:rsidRPr="00CE26CD" w:rsidRDefault="00496709" w:rsidP="00496709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ind w:left="445" w:hanging="426"/>
              <w:jc w:val="both"/>
              <w:textAlignment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2.1 </w:t>
            </w:r>
            <w:r w:rsidRPr="00CE26CD">
              <w:rPr>
                <w:rFonts w:ascii="Garamond" w:hAnsi="Garamond" w:cs="Arial"/>
              </w:rPr>
              <w:t>Az elkészült vezeték, üzemelő gerinc vezetékekre való élőre kötés, vállalkozói anyagbiztosítással, vállalkozó által elkészített munkahelyen</w:t>
            </w:r>
            <w:r>
              <w:rPr>
                <w:rFonts w:ascii="Garamond" w:hAnsi="Garamond" w:cs="Arial"/>
              </w:rPr>
              <w:t>;</w:t>
            </w:r>
          </w:p>
          <w:p w:rsidR="00496709" w:rsidRPr="00CE26CD" w:rsidRDefault="00496709" w:rsidP="00496709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ind w:left="445" w:hanging="426"/>
              <w:jc w:val="both"/>
              <w:textAlignment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2.2 </w:t>
            </w:r>
            <w:r w:rsidRPr="00CE26CD">
              <w:rPr>
                <w:rFonts w:ascii="Garamond" w:hAnsi="Garamond" w:cs="Arial"/>
              </w:rPr>
              <w:t>A végleges bekötővezeték, üzemelő fogyasztói helyhez történő csatlakozás kiépítése, vállalkozói anyagbiztosítással</w:t>
            </w:r>
            <w:r>
              <w:rPr>
                <w:rFonts w:ascii="Garamond" w:hAnsi="Garamond" w:cs="Arial"/>
              </w:rPr>
              <w:t>;</w:t>
            </w:r>
          </w:p>
          <w:p w:rsidR="00496709" w:rsidRPr="00CE26CD" w:rsidRDefault="00496709" w:rsidP="00496709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ind w:left="445" w:hanging="426"/>
              <w:jc w:val="both"/>
              <w:textAlignment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2.3 </w:t>
            </w:r>
            <w:r w:rsidRPr="00CE26CD">
              <w:rPr>
                <w:rFonts w:ascii="Garamond" w:hAnsi="Garamond" w:cs="Arial"/>
              </w:rPr>
              <w:t>Vízminőség vizsgálatok (akkreditált) az elkészült vezeték főszakaszok rész-műszaki átadását és üzembe</w:t>
            </w:r>
            <w:r>
              <w:rPr>
                <w:rFonts w:ascii="Garamond" w:hAnsi="Garamond" w:cs="Arial"/>
              </w:rPr>
              <w:t xml:space="preserve"> </w:t>
            </w:r>
            <w:r w:rsidRPr="00CE26CD">
              <w:rPr>
                <w:rFonts w:ascii="Garamond" w:hAnsi="Garamond" w:cs="Arial"/>
              </w:rPr>
              <w:t>helyezését megelőző általános kémia és bakteriológiai vizsgálatok</w:t>
            </w:r>
            <w:r>
              <w:rPr>
                <w:rFonts w:ascii="Garamond" w:hAnsi="Garamond" w:cs="Arial"/>
              </w:rPr>
              <w:t>;</w:t>
            </w:r>
          </w:p>
          <w:p w:rsidR="00496709" w:rsidRPr="00CE26CD" w:rsidRDefault="00496709" w:rsidP="00496709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ind w:left="445" w:hanging="426"/>
              <w:jc w:val="both"/>
              <w:textAlignment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2.4 </w:t>
            </w:r>
            <w:r w:rsidRPr="00CE26CD">
              <w:rPr>
                <w:rFonts w:ascii="Garamond" w:hAnsi="Garamond" w:cs="Arial"/>
              </w:rPr>
              <w:t>Vízbiztosítás a vezeték mechanikai tisztítási, nyomáspróba és fertőtlenítés mun</w:t>
            </w:r>
            <w:r>
              <w:rPr>
                <w:rFonts w:ascii="Garamond" w:hAnsi="Garamond" w:cs="Arial"/>
              </w:rPr>
              <w:t>kálatok során;</w:t>
            </w:r>
          </w:p>
          <w:p w:rsidR="00496709" w:rsidRPr="00CE26CD" w:rsidRDefault="00496709" w:rsidP="00496709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ind w:left="445" w:hanging="426"/>
              <w:jc w:val="both"/>
              <w:textAlignment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2.5 </w:t>
            </w:r>
            <w:r w:rsidRPr="00CE26CD">
              <w:rPr>
                <w:rFonts w:ascii="Garamond" w:hAnsi="Garamond" w:cs="Arial"/>
              </w:rPr>
              <w:t>Vezeték építési munkálatok során biztosított üzemeltetői szennyvízcsatorna hálózat szakfelügyelet</w:t>
            </w:r>
            <w:r>
              <w:rPr>
                <w:rFonts w:ascii="Garamond" w:hAnsi="Garamond" w:cs="Arial"/>
              </w:rPr>
              <w:t>;</w:t>
            </w:r>
          </w:p>
          <w:p w:rsidR="00496709" w:rsidRPr="00CE26CD" w:rsidRDefault="00496709" w:rsidP="00496709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ind w:left="445" w:hanging="426"/>
              <w:jc w:val="both"/>
              <w:textAlignment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2.6 </w:t>
            </w:r>
            <w:r w:rsidRPr="00CE26CD">
              <w:rPr>
                <w:rFonts w:ascii="Garamond" w:hAnsi="Garamond" w:cs="Arial"/>
              </w:rPr>
              <w:t xml:space="preserve">Telepített tűzcsapok </w:t>
            </w:r>
            <w:proofErr w:type="spellStart"/>
            <w:r w:rsidRPr="00CE26CD">
              <w:rPr>
                <w:rFonts w:ascii="Garamond" w:hAnsi="Garamond" w:cs="Arial"/>
              </w:rPr>
              <w:t>vízhozammérés</w:t>
            </w:r>
            <w:proofErr w:type="spellEnd"/>
            <w:r w:rsidRPr="00CE26CD">
              <w:rPr>
                <w:rFonts w:ascii="Garamond" w:hAnsi="Garamond" w:cs="Arial"/>
              </w:rPr>
              <w:t>, jegyzőkönyv elkészítés</w:t>
            </w:r>
            <w:r>
              <w:rPr>
                <w:rFonts w:ascii="Garamond" w:hAnsi="Garamond" w:cs="Arial"/>
              </w:rPr>
              <w:t>;</w:t>
            </w:r>
          </w:p>
          <w:p w:rsidR="00324DCA" w:rsidRPr="00496709" w:rsidRDefault="00496709" w:rsidP="00496709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ind w:left="445" w:hanging="426"/>
              <w:jc w:val="both"/>
              <w:textAlignment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2.7 </w:t>
            </w:r>
            <w:r w:rsidRPr="00CE26CD">
              <w:rPr>
                <w:rFonts w:ascii="Garamond" w:hAnsi="Garamond" w:cs="Arial"/>
              </w:rPr>
              <w:t xml:space="preserve">A kiviteli és </w:t>
            </w:r>
            <w:proofErr w:type="spellStart"/>
            <w:r w:rsidRPr="00CE26CD">
              <w:rPr>
                <w:rFonts w:ascii="Garamond" w:hAnsi="Garamond" w:cs="Arial"/>
              </w:rPr>
              <w:t>provizor</w:t>
            </w:r>
            <w:proofErr w:type="spellEnd"/>
            <w:r w:rsidRPr="00CE26CD">
              <w:rPr>
                <w:rFonts w:ascii="Garamond" w:hAnsi="Garamond" w:cs="Arial"/>
              </w:rPr>
              <w:t xml:space="preserve"> tervek készítése során konzultáció, helyszíni bejárás, adatszolgáltatás biztosítás</w:t>
            </w:r>
            <w:r>
              <w:rPr>
                <w:rFonts w:ascii="Garamond" w:hAnsi="Garamond" w:cs="Arial"/>
              </w:rPr>
              <w:t>.</w:t>
            </w:r>
          </w:p>
        </w:tc>
      </w:tr>
      <w:tr w:rsidR="00324DCA" w:rsidRPr="00324DCA" w:rsidTr="004A3012">
        <w:trPr>
          <w:jc w:val="center"/>
        </w:trPr>
        <w:tc>
          <w:tcPr>
            <w:tcW w:w="5000" w:type="pct"/>
          </w:tcPr>
          <w:p w:rsidR="00324DCA" w:rsidRPr="00324DCA" w:rsidRDefault="00324DCA" w:rsidP="00496709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  <w:tr w:rsidR="004A3012" w:rsidRPr="00324DCA" w:rsidTr="004A3012">
        <w:trPr>
          <w:jc w:val="center"/>
        </w:trPr>
        <w:tc>
          <w:tcPr>
            <w:tcW w:w="5000" w:type="pct"/>
          </w:tcPr>
          <w:p w:rsidR="004A3012" w:rsidRPr="00324DCA" w:rsidRDefault="004A3012" w:rsidP="00496709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</w:tbl>
    <w:p w:rsidR="00324DCA" w:rsidRPr="00324DCA" w:rsidRDefault="00324DCA" w:rsidP="00FB71DB">
      <w:pPr>
        <w:widowControl w:val="0"/>
        <w:spacing w:after="0" w:line="240" w:lineRule="auto"/>
        <w:ind w:firstLine="426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FB71DB">
      <w:pPr>
        <w:widowControl w:val="0"/>
        <w:numPr>
          <w:ilvl w:val="0"/>
          <w:numId w:val="3"/>
        </w:numPr>
        <w:tabs>
          <w:tab w:val="clear" w:pos="360"/>
        </w:tabs>
        <w:autoSpaceDE w:val="0"/>
        <w:autoSpaceDN w:val="0"/>
        <w:spacing w:after="0" w:line="240" w:lineRule="auto"/>
        <w:ind w:left="426" w:hanging="426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A közbeszerzésekről szóló 2015. évi </w:t>
      </w:r>
      <w:proofErr w:type="spellStart"/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CXLIII</w:t>
      </w:r>
      <w:proofErr w:type="spellEnd"/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. törvény 66. § (6) bekezdés b) pontja alapján a </w:t>
      </w: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lastRenderedPageBreak/>
        <w:t>fent megjelölt részek tekintetében igénybe venni kívánt és az ajánlatunk benyújtásakor már ismert alvállalkozókat az alábbiakban nevezzük meg:</w:t>
      </w:r>
    </w:p>
    <w:p w:rsidR="00324DCA" w:rsidRPr="00324DCA" w:rsidRDefault="00324DCA" w:rsidP="00FB71DB">
      <w:pPr>
        <w:widowControl w:val="0"/>
        <w:spacing w:after="0" w:line="240" w:lineRule="auto"/>
        <w:ind w:left="426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pPr w:leftFromText="141" w:rightFromText="141" w:vertAnchor="text" w:horzAnchor="margin" w:tblpXSpec="center" w:tblpY="130"/>
        <w:tblW w:w="44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154"/>
      </w:tblGrid>
      <w:tr w:rsidR="00324DCA" w:rsidRPr="00324DCA" w:rsidTr="004A3012">
        <w:tc>
          <w:tcPr>
            <w:tcW w:w="5000" w:type="pct"/>
            <w:shd w:val="clear" w:color="auto" w:fill="92D050"/>
          </w:tcPr>
          <w:p w:rsidR="00324DCA" w:rsidRPr="00324DCA" w:rsidRDefault="00324DCA" w:rsidP="00FB71DB">
            <w:pPr>
              <w:autoSpaceDN w:val="0"/>
              <w:spacing w:after="0" w:line="240" w:lineRule="auto"/>
              <w:ind w:left="-2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b/>
                <w:bCs/>
                <w:color w:val="000000"/>
                <w:sz w:val="24"/>
                <w:szCs w:val="24"/>
                <w:lang w:eastAsia="hu-HU"/>
              </w:rPr>
              <w:t>Az igénybe venni kívánt alvállalkozó</w:t>
            </w:r>
            <w:r w:rsidR="004A3012">
              <w:rPr>
                <w:rFonts w:ascii="Garamond" w:eastAsia="Times New Roman" w:hAnsi="Garamond" w:cs="Arial"/>
                <w:b/>
                <w:bCs/>
                <w:color w:val="000000"/>
                <w:sz w:val="24"/>
                <w:szCs w:val="24"/>
                <w:lang w:eastAsia="hu-HU"/>
              </w:rPr>
              <w:t>:</w:t>
            </w:r>
          </w:p>
        </w:tc>
      </w:tr>
      <w:tr w:rsidR="00324DCA" w:rsidRPr="00324DCA" w:rsidTr="004A3012">
        <w:tc>
          <w:tcPr>
            <w:tcW w:w="5000" w:type="pct"/>
          </w:tcPr>
          <w:p w:rsidR="00324DCA" w:rsidRPr="00324DCA" w:rsidRDefault="00496709" w:rsidP="004A3012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  <w:r w:rsidRPr="0063637D">
              <w:rPr>
                <w:rFonts w:ascii="Garamond" w:hAnsi="Garamond"/>
              </w:rPr>
              <w:t xml:space="preserve">BORSODVÍZ Önkormányzati Közüzemi Szolgáltató Zártkörűen működő Részvénytársaság (3527 Miskolc, </w:t>
            </w:r>
            <w:proofErr w:type="spellStart"/>
            <w:r w:rsidRPr="0063637D">
              <w:rPr>
                <w:rFonts w:ascii="Garamond" w:hAnsi="Garamond"/>
              </w:rPr>
              <w:t>Tömösi</w:t>
            </w:r>
            <w:proofErr w:type="spellEnd"/>
            <w:r w:rsidRPr="0063637D">
              <w:rPr>
                <w:rFonts w:ascii="Garamond" w:hAnsi="Garamond"/>
              </w:rPr>
              <w:t xml:space="preserve"> u. 2.)</w:t>
            </w:r>
          </w:p>
        </w:tc>
      </w:tr>
      <w:tr w:rsidR="00324DCA" w:rsidRPr="00324DCA" w:rsidTr="004A3012">
        <w:tc>
          <w:tcPr>
            <w:tcW w:w="5000" w:type="pct"/>
          </w:tcPr>
          <w:p w:rsidR="00324DCA" w:rsidRPr="00324DCA" w:rsidRDefault="00324DCA" w:rsidP="00FB71DB">
            <w:pPr>
              <w:autoSpaceDN w:val="0"/>
              <w:spacing w:after="0" w:line="240" w:lineRule="auto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  <w:tr w:rsidR="00324DCA" w:rsidRPr="00324DCA" w:rsidTr="004A3012">
        <w:tc>
          <w:tcPr>
            <w:tcW w:w="5000" w:type="pct"/>
          </w:tcPr>
          <w:p w:rsidR="00324DCA" w:rsidRPr="00324DCA" w:rsidRDefault="00324DCA" w:rsidP="00FB71DB">
            <w:pPr>
              <w:autoSpaceDN w:val="0"/>
              <w:spacing w:after="0" w:line="240" w:lineRule="auto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</w:tbl>
    <w:p w:rsidR="00324DCA" w:rsidRPr="00324DCA" w:rsidRDefault="00324DCA" w:rsidP="00FB71DB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FD1EC9" w:rsidRPr="00324DCA" w:rsidRDefault="00FD1EC9" w:rsidP="00FB71DB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FB71DB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Kelt: </w:t>
      </w:r>
      <w:r w:rsidRPr="00324DCA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324DCA" w:rsidRPr="00324DCA" w:rsidRDefault="00324DCA" w:rsidP="00FB71DB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324DCA" w:rsidRPr="00324DCA" w:rsidTr="00324DCA">
        <w:tc>
          <w:tcPr>
            <w:tcW w:w="4320" w:type="dxa"/>
          </w:tcPr>
          <w:p w:rsidR="00324DCA" w:rsidRPr="00324DCA" w:rsidRDefault="00324DCA" w:rsidP="00FB71DB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324DCA" w:rsidRPr="00324DCA" w:rsidTr="00324DCA">
        <w:tc>
          <w:tcPr>
            <w:tcW w:w="4320" w:type="dxa"/>
          </w:tcPr>
          <w:p w:rsidR="00324DCA" w:rsidRPr="00324DCA" w:rsidRDefault="00324DCA" w:rsidP="00FB71DB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cégszerű aláírás</w:t>
            </w:r>
          </w:p>
        </w:tc>
      </w:tr>
    </w:tbl>
    <w:p w:rsidR="004A3012" w:rsidRDefault="004A3012" w:rsidP="00F6696E">
      <w:pPr>
        <w:spacing w:after="0" w:line="240" w:lineRule="auto"/>
        <w:rPr>
          <w:rFonts w:ascii="Garamond" w:eastAsia="Times New Roman" w:hAnsi="Garamond" w:cs="Arial"/>
          <w:b/>
          <w:color w:val="000000"/>
          <w:sz w:val="20"/>
          <w:szCs w:val="20"/>
          <w:lang w:eastAsia="hu-HU"/>
        </w:rPr>
      </w:pPr>
    </w:p>
    <w:p w:rsidR="00DA5B82" w:rsidRDefault="004A3012" w:rsidP="007D4C31">
      <w:pPr>
        <w:spacing w:after="0" w:line="240" w:lineRule="auto"/>
        <w:jc w:val="center"/>
        <w:outlineLvl w:val="7"/>
        <w:rPr>
          <w:rFonts w:ascii="Garamond" w:eastAsia="Times New Roman" w:hAnsi="Garamond" w:cs="Arial"/>
          <w:b/>
          <w:color w:val="000000"/>
          <w:sz w:val="20"/>
          <w:szCs w:val="20"/>
          <w:lang w:eastAsia="hu-HU"/>
        </w:rPr>
      </w:pPr>
      <w:r>
        <w:rPr>
          <w:rFonts w:ascii="Garamond" w:eastAsia="Times New Roman" w:hAnsi="Garamond" w:cs="Arial"/>
          <w:b/>
          <w:color w:val="000000"/>
          <w:sz w:val="20"/>
          <w:szCs w:val="20"/>
          <w:lang w:eastAsia="hu-HU"/>
        </w:rPr>
        <w:br w:type="page"/>
      </w:r>
    </w:p>
    <w:p w:rsidR="0023323C" w:rsidRPr="00324DCA" w:rsidRDefault="00B61997" w:rsidP="0023323C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lastRenderedPageBreak/>
        <w:t>5. sz. melléklet</w:t>
      </w:r>
    </w:p>
    <w:p w:rsidR="0023323C" w:rsidRDefault="0023323C" w:rsidP="007D4C31">
      <w:pPr>
        <w:spacing w:after="0" w:line="240" w:lineRule="auto"/>
        <w:jc w:val="center"/>
        <w:outlineLvl w:val="7"/>
        <w:rPr>
          <w:rFonts w:ascii="Garamond" w:hAnsi="Garamond" w:cs="Times New Roman"/>
          <w:b/>
          <w:sz w:val="24"/>
          <w:szCs w:val="24"/>
        </w:rPr>
      </w:pPr>
    </w:p>
    <w:p w:rsidR="00DA5B82" w:rsidRDefault="00DA5B82" w:rsidP="007D4C31">
      <w:pPr>
        <w:spacing w:after="0" w:line="240" w:lineRule="auto"/>
        <w:jc w:val="center"/>
        <w:outlineLvl w:val="7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 xml:space="preserve">NYILATKOZAT </w:t>
      </w:r>
      <w:proofErr w:type="gramStart"/>
      <w:r>
        <w:rPr>
          <w:rFonts w:ascii="Garamond" w:hAnsi="Garamond" w:cs="Times New Roman"/>
          <w:b/>
          <w:sz w:val="24"/>
          <w:szCs w:val="24"/>
        </w:rPr>
        <w:t>A</w:t>
      </w:r>
      <w:proofErr w:type="gramEnd"/>
      <w:r>
        <w:rPr>
          <w:rFonts w:ascii="Garamond" w:hAnsi="Garamond" w:cs="Times New Roman"/>
          <w:b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b/>
          <w:sz w:val="24"/>
          <w:szCs w:val="24"/>
        </w:rPr>
        <w:t>KBT</w:t>
      </w:r>
      <w:proofErr w:type="spellEnd"/>
      <w:r>
        <w:rPr>
          <w:rFonts w:ascii="Garamond" w:hAnsi="Garamond" w:cs="Times New Roman"/>
          <w:b/>
          <w:sz w:val="24"/>
          <w:szCs w:val="24"/>
        </w:rPr>
        <w:t>. 134. § (5) BEKEZDÉSE TEKINTETÉBEN</w:t>
      </w:r>
    </w:p>
    <w:p w:rsidR="00DA5B82" w:rsidRDefault="00DA5B82" w:rsidP="00DA5B82">
      <w:pPr>
        <w:spacing w:after="0" w:line="240" w:lineRule="auto"/>
        <w:jc w:val="both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DA5B82" w:rsidRPr="002C0780" w:rsidRDefault="00DA5B82" w:rsidP="00DA5B82">
      <w:pPr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bCs/>
          <w:sz w:val="24"/>
          <w:szCs w:val="24"/>
          <w:lang w:eastAsia="hu-HU"/>
        </w:rPr>
      </w:pPr>
      <w:proofErr w:type="gramStart"/>
      <w:r w:rsidRPr="0058279D">
        <w:rPr>
          <w:rFonts w:ascii="Garamond" w:eastAsia="Times New Roman" w:hAnsi="Garamond" w:cs="Tahoma"/>
          <w:b/>
          <w:sz w:val="24"/>
          <w:szCs w:val="24"/>
          <w:lang w:eastAsia="hu-HU"/>
        </w:rPr>
        <w:t>a</w:t>
      </w:r>
      <w:proofErr w:type="gramEnd"/>
      <w:r w:rsidRPr="0058279D">
        <w:rPr>
          <w:rFonts w:ascii="Garamond" w:eastAsia="Times New Roman" w:hAnsi="Garamond" w:cs="Tahoma"/>
          <w:b/>
          <w:sz w:val="24"/>
          <w:szCs w:val="24"/>
          <w:lang w:eastAsia="hu-HU"/>
        </w:rPr>
        <w:t xml:space="preserve"> </w:t>
      </w:r>
      <w:r w:rsidRPr="002C0780">
        <w:rPr>
          <w:rFonts w:ascii="Garamond" w:eastAsia="Times New Roman" w:hAnsi="Garamond" w:cs="Tahoma"/>
          <w:b/>
          <w:bCs/>
          <w:sz w:val="24"/>
          <w:szCs w:val="24"/>
          <w:lang w:val="x-none" w:eastAsia="hu-HU"/>
        </w:rPr>
        <w:t>„</w:t>
      </w:r>
      <w:r w:rsidRPr="00496709">
        <w:rPr>
          <w:rFonts w:ascii="Garamond" w:eastAsia="Times New Roman" w:hAnsi="Garamond" w:cs="Tahoma"/>
          <w:b/>
          <w:bCs/>
          <w:sz w:val="24"/>
          <w:szCs w:val="24"/>
          <w:lang w:val="x-none" w:eastAsia="hu-HU"/>
        </w:rPr>
        <w:t xml:space="preserve">Szerencs városban az azbesztcement anyagú ivóvízvezetékek átmérő felülvizsgálata és rekonstrukciója vállalkozási szerződés keretében a </w:t>
      </w:r>
      <w:proofErr w:type="spellStart"/>
      <w:r w:rsidRPr="00496709">
        <w:rPr>
          <w:rFonts w:ascii="Garamond" w:eastAsia="Times New Roman" w:hAnsi="Garamond" w:cs="Tahoma"/>
          <w:b/>
          <w:bCs/>
          <w:sz w:val="24"/>
          <w:szCs w:val="24"/>
          <w:lang w:val="x-none" w:eastAsia="hu-HU"/>
        </w:rPr>
        <w:t>FIDIC</w:t>
      </w:r>
      <w:proofErr w:type="spellEnd"/>
      <w:r w:rsidRPr="00496709">
        <w:rPr>
          <w:rFonts w:ascii="Garamond" w:eastAsia="Times New Roman" w:hAnsi="Garamond" w:cs="Tahoma"/>
          <w:b/>
          <w:bCs/>
          <w:sz w:val="24"/>
          <w:szCs w:val="24"/>
          <w:lang w:val="x-none" w:eastAsia="hu-HU"/>
        </w:rPr>
        <w:t xml:space="preserve"> sárga könyv szerint</w:t>
      </w:r>
      <w:r w:rsidRPr="002C0780">
        <w:rPr>
          <w:rFonts w:ascii="Garamond" w:eastAsia="Times New Roman" w:hAnsi="Garamond" w:cs="Tahoma"/>
          <w:b/>
          <w:bCs/>
          <w:sz w:val="24"/>
          <w:szCs w:val="24"/>
          <w:lang w:val="x-none" w:eastAsia="hu-HU"/>
        </w:rPr>
        <w:t>”</w:t>
      </w:r>
      <w:r w:rsidRPr="002C0780">
        <w:rPr>
          <w:rFonts w:ascii="Garamond" w:eastAsia="Times New Roman" w:hAnsi="Garamond" w:cs="Tahoma"/>
          <w:b/>
          <w:bCs/>
          <w:sz w:val="24"/>
          <w:szCs w:val="24"/>
          <w:lang w:eastAsia="hu-HU"/>
        </w:rPr>
        <w:t xml:space="preserve"> </w:t>
      </w:r>
    </w:p>
    <w:p w:rsidR="00DA5B82" w:rsidRDefault="00DA5B82" w:rsidP="00DA5B82">
      <w:pPr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z w:val="24"/>
          <w:szCs w:val="24"/>
          <w:lang w:eastAsia="hu-HU"/>
        </w:rPr>
      </w:pPr>
    </w:p>
    <w:p w:rsidR="00DA5B82" w:rsidRDefault="00DA5B82" w:rsidP="00DA5B82">
      <w:pPr>
        <w:autoSpaceDN w:val="0"/>
        <w:spacing w:after="0" w:line="240" w:lineRule="auto"/>
        <w:jc w:val="center"/>
        <w:rPr>
          <w:rFonts w:ascii="Garamond" w:eastAsia="Times New Roman" w:hAnsi="Garamond" w:cs="Tahoma"/>
          <w:sz w:val="24"/>
          <w:szCs w:val="24"/>
          <w:lang w:eastAsia="hu-HU"/>
        </w:rPr>
      </w:pPr>
      <w:proofErr w:type="gramStart"/>
      <w:r>
        <w:rPr>
          <w:rFonts w:ascii="Garamond" w:eastAsia="Times New Roman" w:hAnsi="Garamond" w:cs="Tahoma"/>
          <w:sz w:val="24"/>
          <w:szCs w:val="24"/>
          <w:lang w:eastAsia="hu-HU"/>
        </w:rPr>
        <w:t>tárgyú</w:t>
      </w:r>
      <w:proofErr w:type="gramEnd"/>
      <w:r>
        <w:rPr>
          <w:rFonts w:ascii="Garamond" w:eastAsia="Times New Roman" w:hAnsi="Garamond" w:cs="Tahoma"/>
          <w:sz w:val="24"/>
          <w:szCs w:val="24"/>
          <w:lang w:eastAsia="hu-HU"/>
        </w:rPr>
        <w:t xml:space="preserve"> eljárás vonatkozásában</w:t>
      </w:r>
    </w:p>
    <w:p w:rsidR="00DA5B82" w:rsidRDefault="00DA5B82" w:rsidP="00DA5B82">
      <w:pPr>
        <w:spacing w:after="0" w:line="240" w:lineRule="auto"/>
        <w:jc w:val="both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DA5B82" w:rsidRDefault="00DA5B82" w:rsidP="00DA5B82">
      <w:pPr>
        <w:spacing w:after="0" w:line="240" w:lineRule="auto"/>
        <w:jc w:val="both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DA5B82" w:rsidRPr="00DA5B82" w:rsidRDefault="00DA5B82" w:rsidP="00DA5B82">
      <w:pPr>
        <w:spacing w:after="0" w:line="240" w:lineRule="auto"/>
        <w:jc w:val="both"/>
        <w:rPr>
          <w:rFonts w:ascii="Garamond" w:eastAsia="Times New Roman" w:hAnsi="Garamond" w:cs="Tahoma"/>
          <w:sz w:val="24"/>
          <w:szCs w:val="24"/>
          <w:lang w:eastAsia="hu-HU"/>
        </w:rPr>
      </w:pPr>
      <w:r w:rsidRPr="00DA5B82">
        <w:rPr>
          <w:rFonts w:ascii="Garamond" w:eastAsia="Times New Roman" w:hAnsi="Garamond" w:cs="Tahoma"/>
          <w:sz w:val="24"/>
          <w:szCs w:val="24"/>
          <w:lang w:eastAsia="hu-HU"/>
        </w:rPr>
        <w:t xml:space="preserve">Alulírott </w:t>
      </w:r>
      <w:r w:rsidRPr="00DA5B82">
        <w:rPr>
          <w:rFonts w:ascii="Garamond" w:eastAsia="Times New Roman" w:hAnsi="Garamond" w:cs="Tahoma"/>
          <w:b/>
          <w:i/>
          <w:sz w:val="24"/>
          <w:szCs w:val="24"/>
          <w:lang w:eastAsia="hu-HU"/>
        </w:rPr>
        <w:t>[név]</w:t>
      </w:r>
      <w:r w:rsidRPr="00DA5B82">
        <w:rPr>
          <w:rFonts w:ascii="Garamond" w:eastAsia="Times New Roman" w:hAnsi="Garamond" w:cs="Tahoma"/>
          <w:sz w:val="24"/>
          <w:szCs w:val="24"/>
          <w:lang w:eastAsia="hu-HU"/>
        </w:rPr>
        <w:t xml:space="preserve"> mint </w:t>
      </w:r>
      <w:proofErr w:type="gramStart"/>
      <w:r w:rsidRPr="00DA5B82">
        <w:rPr>
          <w:rFonts w:ascii="Garamond" w:eastAsia="Times New Roman" w:hAnsi="Garamond" w:cs="Tahoma"/>
          <w:sz w:val="24"/>
          <w:szCs w:val="24"/>
          <w:lang w:eastAsia="hu-HU"/>
        </w:rPr>
        <w:t>a(</w:t>
      </w:r>
      <w:proofErr w:type="gramEnd"/>
      <w:r w:rsidRPr="00DA5B82">
        <w:rPr>
          <w:rFonts w:ascii="Garamond" w:eastAsia="Times New Roman" w:hAnsi="Garamond" w:cs="Tahoma"/>
          <w:sz w:val="24"/>
          <w:szCs w:val="24"/>
          <w:lang w:eastAsia="hu-HU"/>
        </w:rPr>
        <w:t xml:space="preserve">z) </w:t>
      </w:r>
      <w:r w:rsidRPr="00DA5B82">
        <w:rPr>
          <w:rFonts w:ascii="Garamond" w:eastAsia="Times New Roman" w:hAnsi="Garamond" w:cs="Tahoma"/>
          <w:b/>
          <w:i/>
          <w:sz w:val="24"/>
          <w:szCs w:val="24"/>
          <w:lang w:eastAsia="hu-HU"/>
        </w:rPr>
        <w:t>[cégnév, székhely]</w:t>
      </w:r>
      <w:r w:rsidRPr="00DA5B82">
        <w:rPr>
          <w:rFonts w:ascii="Garamond" w:eastAsia="Times New Roman" w:hAnsi="Garamond" w:cs="Tahoma"/>
          <w:sz w:val="24"/>
          <w:szCs w:val="24"/>
          <w:lang w:eastAsia="hu-HU"/>
        </w:rPr>
        <w:t xml:space="preserve"> ajánlattevő cégjegyzésre/kötelezettségvállalásra jogosult képviselője a Kbt. 134. § (5) bekezdésében foglaltaknak megfelelően ezennel felelősségem tudatában</w:t>
      </w:r>
    </w:p>
    <w:p w:rsidR="00DA5B82" w:rsidRPr="00DA5B82" w:rsidRDefault="00DA5B82" w:rsidP="00DA5B82">
      <w:pPr>
        <w:spacing w:after="0" w:line="240" w:lineRule="auto"/>
        <w:rPr>
          <w:rFonts w:ascii="Garamond" w:eastAsia="Times New Roman" w:hAnsi="Garamond" w:cs="Tahoma"/>
          <w:b/>
          <w:sz w:val="24"/>
          <w:szCs w:val="24"/>
          <w:lang w:eastAsia="hu-HU"/>
        </w:rPr>
      </w:pPr>
    </w:p>
    <w:p w:rsidR="00DA5B82" w:rsidRPr="00DA5B82" w:rsidRDefault="00DA5B82" w:rsidP="00DA5B82">
      <w:pPr>
        <w:spacing w:after="0" w:line="240" w:lineRule="auto"/>
        <w:rPr>
          <w:rFonts w:ascii="Garamond" w:eastAsia="Times New Roman" w:hAnsi="Garamond" w:cs="Tahoma"/>
          <w:b/>
          <w:sz w:val="24"/>
          <w:szCs w:val="24"/>
          <w:lang w:eastAsia="hu-HU"/>
        </w:rPr>
      </w:pPr>
    </w:p>
    <w:p w:rsidR="00DA5B82" w:rsidRPr="00DA5B82" w:rsidRDefault="00DA5B82" w:rsidP="00DA5B82">
      <w:pPr>
        <w:spacing w:after="0" w:line="240" w:lineRule="auto"/>
        <w:jc w:val="center"/>
        <w:rPr>
          <w:rFonts w:ascii="Garamond" w:eastAsia="Times New Roman" w:hAnsi="Garamond" w:cs="Tahoma"/>
          <w:b/>
          <w:sz w:val="24"/>
          <w:szCs w:val="24"/>
          <w:lang w:eastAsia="hu-HU"/>
        </w:rPr>
      </w:pPr>
      <w:r w:rsidRPr="00DA5B82">
        <w:rPr>
          <w:rFonts w:ascii="Garamond" w:eastAsia="Times New Roman" w:hAnsi="Garamond" w:cs="Tahoma"/>
          <w:b/>
          <w:sz w:val="24"/>
          <w:szCs w:val="24"/>
          <w:lang w:eastAsia="hu-HU"/>
        </w:rPr>
        <w:t>n y i l a t k o z o m</w:t>
      </w:r>
      <w:r>
        <w:rPr>
          <w:rFonts w:ascii="Garamond" w:eastAsia="Times New Roman" w:hAnsi="Garamond" w:cs="Tahoma"/>
          <w:b/>
          <w:sz w:val="24"/>
          <w:szCs w:val="24"/>
          <w:lang w:eastAsia="hu-HU"/>
        </w:rPr>
        <w:t>,</w:t>
      </w:r>
    </w:p>
    <w:p w:rsidR="00DA5B82" w:rsidRPr="00DA5B82" w:rsidRDefault="00DA5B82" w:rsidP="00DA5B82">
      <w:pPr>
        <w:spacing w:after="0" w:line="240" w:lineRule="auto"/>
        <w:rPr>
          <w:rFonts w:ascii="Garamond" w:eastAsia="Times New Roman" w:hAnsi="Garamond" w:cs="Tahoma"/>
          <w:b/>
          <w:sz w:val="24"/>
          <w:szCs w:val="24"/>
          <w:lang w:eastAsia="hu-HU"/>
        </w:rPr>
      </w:pPr>
    </w:p>
    <w:p w:rsidR="00DA5B82" w:rsidRPr="00DA5B82" w:rsidRDefault="00DA5B82" w:rsidP="00DA5B82">
      <w:pPr>
        <w:spacing w:after="0" w:line="240" w:lineRule="auto"/>
        <w:rPr>
          <w:rFonts w:ascii="Garamond" w:eastAsia="Times New Roman" w:hAnsi="Garamond" w:cs="Tahoma"/>
          <w:b/>
          <w:sz w:val="24"/>
          <w:szCs w:val="24"/>
          <w:lang w:eastAsia="hu-HU"/>
        </w:rPr>
      </w:pPr>
    </w:p>
    <w:p w:rsidR="00DA5B82" w:rsidRPr="00DA5B82" w:rsidRDefault="00DA5B82" w:rsidP="00DA5B82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proofErr w:type="gramStart"/>
      <w:r w:rsidRPr="00DA5B82">
        <w:rPr>
          <w:rFonts w:ascii="Garamond" w:eastAsia="Times New Roman" w:hAnsi="Garamond" w:cs="Arial"/>
          <w:sz w:val="24"/>
          <w:szCs w:val="24"/>
          <w:lang w:eastAsia="hu-HU"/>
        </w:rPr>
        <w:t>hogy</w:t>
      </w:r>
      <w:proofErr w:type="gramEnd"/>
      <w:r w:rsidRPr="00DA5B82">
        <w:rPr>
          <w:rFonts w:ascii="Garamond" w:eastAsia="Times New Roman" w:hAnsi="Garamond" w:cs="Arial"/>
          <w:sz w:val="24"/>
          <w:szCs w:val="24"/>
          <w:lang w:eastAsia="hu-HU"/>
        </w:rPr>
        <w:t xml:space="preserve"> a </w:t>
      </w:r>
      <w:r w:rsidR="007D2B0E">
        <w:rPr>
          <w:rFonts w:ascii="Garamond" w:eastAsia="Times New Roman" w:hAnsi="Garamond" w:cs="Arial"/>
          <w:sz w:val="24"/>
          <w:szCs w:val="24"/>
          <w:lang w:eastAsia="hu-HU"/>
        </w:rPr>
        <w:t>felhívásban előírt biztosítékokat (</w:t>
      </w:r>
      <w:r w:rsidRPr="00DA5B82">
        <w:rPr>
          <w:rFonts w:ascii="Garamond" w:eastAsia="Times New Roman" w:hAnsi="Garamond" w:cs="Arial"/>
          <w:sz w:val="24"/>
          <w:szCs w:val="24"/>
          <w:lang w:eastAsia="hu-HU"/>
        </w:rPr>
        <w:t xml:space="preserve">teljesítési </w:t>
      </w:r>
      <w:r>
        <w:rPr>
          <w:rFonts w:ascii="Garamond" w:eastAsia="Times New Roman" w:hAnsi="Garamond" w:cs="Arial"/>
          <w:sz w:val="24"/>
          <w:szCs w:val="24"/>
          <w:lang w:eastAsia="hu-HU"/>
        </w:rPr>
        <w:t xml:space="preserve">és jótállási </w:t>
      </w:r>
      <w:r w:rsidRPr="00DA5B82">
        <w:rPr>
          <w:rFonts w:ascii="Garamond" w:eastAsia="Times New Roman" w:hAnsi="Garamond" w:cs="Arial"/>
          <w:sz w:val="24"/>
          <w:szCs w:val="24"/>
          <w:lang w:eastAsia="hu-HU"/>
        </w:rPr>
        <w:t>biztosíték</w:t>
      </w:r>
      <w:r w:rsidR="007D2B0E">
        <w:rPr>
          <w:rFonts w:ascii="Garamond" w:eastAsia="Times New Roman" w:hAnsi="Garamond" w:cs="Arial"/>
          <w:sz w:val="24"/>
          <w:szCs w:val="24"/>
          <w:lang w:eastAsia="hu-HU"/>
        </w:rPr>
        <w:t>)</w:t>
      </w:r>
      <w:r w:rsidRPr="00DA5B82">
        <w:rPr>
          <w:rFonts w:ascii="Garamond" w:eastAsia="Times New Roman" w:hAnsi="Garamond" w:cs="Arial"/>
          <w:sz w:val="24"/>
          <w:szCs w:val="24"/>
          <w:lang w:eastAsia="hu-HU"/>
        </w:rPr>
        <w:t xml:space="preserve"> az ajánlattételi felhívásban előírt határidőre rendelkezésre bocsátjuk.</w:t>
      </w:r>
    </w:p>
    <w:p w:rsidR="00DA5B82" w:rsidRPr="00DA5B82" w:rsidRDefault="00DA5B82" w:rsidP="00DA5B82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79195A" w:rsidRDefault="0079195A" w:rsidP="00DA5B82">
      <w:pPr>
        <w:spacing w:after="0" w:line="240" w:lineRule="auto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DA5B82" w:rsidRPr="00DA5B82" w:rsidRDefault="00DA5B82" w:rsidP="00DA5B82">
      <w:pPr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  <w:r w:rsidRPr="00DA5B82">
        <w:rPr>
          <w:rFonts w:ascii="Garamond" w:eastAsia="Times New Roman" w:hAnsi="Garamond" w:cs="Tahoma"/>
          <w:sz w:val="24"/>
          <w:szCs w:val="24"/>
          <w:lang w:eastAsia="hu-HU"/>
        </w:rPr>
        <w:t>Kelt:</w:t>
      </w:r>
    </w:p>
    <w:p w:rsidR="00DA5B82" w:rsidRPr="00DA5B82" w:rsidRDefault="00DA5B82" w:rsidP="00DA5B82">
      <w:pPr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DA5B82" w:rsidRPr="00DA5B82" w:rsidRDefault="00DA5B82" w:rsidP="00DA5B82">
      <w:pPr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DA5B82" w:rsidRPr="00DA5B82" w:rsidRDefault="00DA5B82" w:rsidP="00DA5B82">
      <w:pPr>
        <w:tabs>
          <w:tab w:val="center" w:pos="7371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hu-HU"/>
        </w:rPr>
      </w:pPr>
      <w:r w:rsidRPr="00DA5B82">
        <w:rPr>
          <w:rFonts w:ascii="Garamond" w:eastAsia="Times New Roman" w:hAnsi="Garamond" w:cs="Times New Roman"/>
          <w:sz w:val="24"/>
          <w:szCs w:val="24"/>
          <w:lang w:eastAsia="hu-HU"/>
        </w:rPr>
        <w:tab/>
        <w:t>……………………………….</w:t>
      </w:r>
    </w:p>
    <w:p w:rsidR="00DA5B82" w:rsidRPr="00DA5B82" w:rsidRDefault="00DA5B82" w:rsidP="00DA5B82">
      <w:pPr>
        <w:tabs>
          <w:tab w:val="center" w:pos="7371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DA5B82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ab/>
      </w:r>
      <w:proofErr w:type="gramStart"/>
      <w:r w:rsidRPr="00DA5B82">
        <w:rPr>
          <w:rFonts w:ascii="Garamond" w:eastAsia="Times New Roman" w:hAnsi="Garamond" w:cs="Times New Roman"/>
          <w:bCs/>
          <w:sz w:val="24"/>
          <w:szCs w:val="24"/>
          <w:lang w:eastAsia="hu-HU"/>
        </w:rPr>
        <w:t>cégszerű</w:t>
      </w:r>
      <w:proofErr w:type="gramEnd"/>
      <w:r w:rsidRPr="00DA5B82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aláírás</w:t>
      </w:r>
    </w:p>
    <w:p w:rsidR="00DA5B82" w:rsidRPr="00DA5B82" w:rsidRDefault="00DA5B82" w:rsidP="00DA5B82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Garamond"/>
          <w:color w:val="000000"/>
          <w:sz w:val="24"/>
          <w:szCs w:val="24"/>
          <w:lang w:eastAsia="hu-HU"/>
        </w:rPr>
      </w:pPr>
    </w:p>
    <w:p w:rsidR="00DA5B82" w:rsidRPr="00DA5B82" w:rsidRDefault="00DA5B82" w:rsidP="00DA5B82">
      <w:pPr>
        <w:spacing w:after="0" w:line="240" w:lineRule="auto"/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</w:pPr>
      <w:r w:rsidRPr="00DA5B82">
        <w:rPr>
          <w:rFonts w:ascii="Garamond" w:eastAsia="Times New Roman" w:hAnsi="Garamond" w:cs="Garamond"/>
          <w:color w:val="000000"/>
          <w:sz w:val="24"/>
          <w:szCs w:val="24"/>
          <w:lang w:eastAsia="hu-HU"/>
        </w:rPr>
        <w:br w:type="page"/>
      </w:r>
    </w:p>
    <w:p w:rsidR="0023323C" w:rsidRPr="00324DCA" w:rsidRDefault="00B61997" w:rsidP="0023323C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lastRenderedPageBreak/>
        <w:t>6</w:t>
      </w:r>
      <w:r w:rsidR="0023323C" w:rsidRPr="00324DCA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. sz</w:t>
      </w:r>
      <w:r w:rsidR="0023323C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.</w:t>
      </w:r>
      <w:r w:rsidR="0023323C" w:rsidRPr="00324DCA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 xml:space="preserve"> melléklet</w:t>
      </w:r>
    </w:p>
    <w:p w:rsidR="002F27BF" w:rsidRDefault="002F27BF" w:rsidP="002F27BF">
      <w:pPr>
        <w:spacing w:after="0" w:line="240" w:lineRule="auto"/>
        <w:jc w:val="center"/>
        <w:rPr>
          <w:rFonts w:ascii="Garamond" w:eastAsia="Times New Roman" w:hAnsi="Garamond" w:cs="Garamond"/>
          <w:b/>
          <w:iCs/>
          <w:sz w:val="24"/>
          <w:szCs w:val="24"/>
          <w:lang w:eastAsia="hu-HU"/>
        </w:rPr>
      </w:pPr>
    </w:p>
    <w:p w:rsidR="00DA5B82" w:rsidRDefault="00E42D43" w:rsidP="00E42D43">
      <w:pPr>
        <w:spacing w:after="0" w:line="240" w:lineRule="auto"/>
        <w:jc w:val="center"/>
        <w:outlineLvl w:val="7"/>
        <w:rPr>
          <w:rFonts w:ascii="Garamond" w:eastAsia="Times New Roman" w:hAnsi="Garamond" w:cs="Garamond"/>
          <w:b/>
          <w:iCs/>
          <w:sz w:val="24"/>
          <w:szCs w:val="24"/>
          <w:lang w:eastAsia="hu-HU"/>
        </w:rPr>
      </w:pPr>
      <w:r>
        <w:rPr>
          <w:rFonts w:ascii="Garamond" w:eastAsia="Times New Roman" w:hAnsi="Garamond" w:cs="Garamond"/>
          <w:b/>
          <w:iCs/>
          <w:sz w:val="24"/>
          <w:szCs w:val="24"/>
          <w:lang w:eastAsia="hu-HU"/>
        </w:rPr>
        <w:t xml:space="preserve">SZAKMAI </w:t>
      </w:r>
      <w:r w:rsidRPr="00E42D43">
        <w:rPr>
          <w:rFonts w:ascii="Garamond" w:eastAsia="Times New Roman" w:hAnsi="Garamond" w:cs="Garamond"/>
          <w:b/>
          <w:iCs/>
          <w:sz w:val="24"/>
          <w:szCs w:val="24"/>
          <w:lang w:eastAsia="hu-HU"/>
        </w:rPr>
        <w:t>TEVÉKENYSÉG VÉGZÉSÉRE VALÓ ALKALMASSÁG ELŐZETES MEGÁLLAPÍTÁSÁHOZ SZÜKSÉGES NYILATKOZAT</w:t>
      </w:r>
    </w:p>
    <w:p w:rsidR="00E42D43" w:rsidRDefault="00E42D43" w:rsidP="00E42D43">
      <w:pPr>
        <w:spacing w:after="0" w:line="240" w:lineRule="auto"/>
        <w:jc w:val="center"/>
        <w:outlineLvl w:val="7"/>
        <w:rPr>
          <w:rFonts w:ascii="Garamond" w:hAnsi="Garamond" w:cs="Times New Roman"/>
          <w:b/>
          <w:sz w:val="24"/>
          <w:szCs w:val="24"/>
        </w:rPr>
      </w:pPr>
    </w:p>
    <w:p w:rsidR="007D4C31" w:rsidRPr="007D4C31" w:rsidRDefault="007D4C31" w:rsidP="002F27BF">
      <w:pPr>
        <w:spacing w:after="0" w:line="280" w:lineRule="exact"/>
        <w:jc w:val="center"/>
        <w:outlineLvl w:val="7"/>
        <w:rPr>
          <w:rFonts w:ascii="Garamond" w:eastAsia="Calibri" w:hAnsi="Garamond" w:cs="Times New Roman"/>
          <w:sz w:val="24"/>
          <w:szCs w:val="24"/>
          <w:lang w:eastAsia="hu-HU"/>
        </w:rPr>
      </w:pPr>
      <w:proofErr w:type="gramStart"/>
      <w:r w:rsidRPr="007D4C31">
        <w:rPr>
          <w:rFonts w:ascii="Garamond" w:eastAsia="Calibri" w:hAnsi="Garamond" w:cs="Times New Roman"/>
          <w:b/>
          <w:sz w:val="24"/>
          <w:szCs w:val="24"/>
          <w:lang w:eastAsia="hu-HU"/>
        </w:rPr>
        <w:t>a</w:t>
      </w:r>
      <w:proofErr w:type="gramEnd"/>
      <w:r w:rsidR="002F27BF">
        <w:rPr>
          <w:rFonts w:ascii="Garamond" w:eastAsia="Calibri" w:hAnsi="Garamond" w:cs="Times New Roman"/>
          <w:sz w:val="24"/>
          <w:szCs w:val="24"/>
          <w:lang w:eastAsia="hu-HU"/>
        </w:rPr>
        <w:t xml:space="preserve"> </w:t>
      </w:r>
      <w:r w:rsidRPr="007D4C31">
        <w:rPr>
          <w:rFonts w:ascii="Garamond" w:eastAsia="Times New Roman" w:hAnsi="Garamond" w:cs="Times New Roman"/>
          <w:b/>
          <w:sz w:val="24"/>
          <w:szCs w:val="24"/>
          <w:lang w:eastAsia="ar-SA"/>
        </w:rPr>
        <w:t>„</w:t>
      </w:r>
      <w:r w:rsidRPr="00496709">
        <w:rPr>
          <w:rFonts w:ascii="Garamond" w:eastAsia="Times New Roman" w:hAnsi="Garamond" w:cs="Tahoma"/>
          <w:b/>
          <w:bCs/>
          <w:sz w:val="24"/>
          <w:szCs w:val="24"/>
          <w:lang w:val="x-none" w:eastAsia="hu-HU"/>
        </w:rPr>
        <w:t xml:space="preserve">Szerencs városban az azbesztcement anyagú ivóvízvezetékek átmérő felülvizsgálata és rekonstrukciója vállalkozási szerződés keretében a </w:t>
      </w:r>
      <w:proofErr w:type="spellStart"/>
      <w:r w:rsidRPr="00496709">
        <w:rPr>
          <w:rFonts w:ascii="Garamond" w:eastAsia="Times New Roman" w:hAnsi="Garamond" w:cs="Tahoma"/>
          <w:b/>
          <w:bCs/>
          <w:sz w:val="24"/>
          <w:szCs w:val="24"/>
          <w:lang w:val="x-none" w:eastAsia="hu-HU"/>
        </w:rPr>
        <w:t>FIDIC</w:t>
      </w:r>
      <w:proofErr w:type="spellEnd"/>
      <w:r w:rsidRPr="00496709">
        <w:rPr>
          <w:rFonts w:ascii="Garamond" w:eastAsia="Times New Roman" w:hAnsi="Garamond" w:cs="Tahoma"/>
          <w:b/>
          <w:bCs/>
          <w:sz w:val="24"/>
          <w:szCs w:val="24"/>
          <w:lang w:val="x-none" w:eastAsia="hu-HU"/>
        </w:rPr>
        <w:t xml:space="preserve"> sárga könyv szerint</w:t>
      </w:r>
      <w:r w:rsidRPr="007D4C31">
        <w:rPr>
          <w:rFonts w:ascii="Garamond" w:eastAsia="Times New Roman" w:hAnsi="Garamond" w:cs="Times New Roman"/>
          <w:b/>
          <w:sz w:val="24"/>
          <w:szCs w:val="24"/>
          <w:lang w:eastAsia="ar-SA"/>
        </w:rPr>
        <w:t>”</w:t>
      </w:r>
    </w:p>
    <w:p w:rsidR="007D4C31" w:rsidRPr="007D4C31" w:rsidRDefault="007D4C31" w:rsidP="007D4C31">
      <w:pPr>
        <w:spacing w:after="0" w:line="240" w:lineRule="auto"/>
        <w:rPr>
          <w:rFonts w:ascii="Garamond" w:eastAsia="Times New Roman" w:hAnsi="Garamond" w:cs="Garamond"/>
          <w:b/>
          <w:bCs/>
          <w:iCs/>
          <w:sz w:val="24"/>
          <w:szCs w:val="24"/>
          <w:lang w:eastAsia="hu-HU"/>
        </w:rPr>
      </w:pPr>
    </w:p>
    <w:p w:rsidR="007D4C31" w:rsidRPr="007D4C31" w:rsidRDefault="007D4C31" w:rsidP="007D4C31">
      <w:pPr>
        <w:spacing w:after="0" w:line="240" w:lineRule="auto"/>
        <w:jc w:val="center"/>
        <w:rPr>
          <w:rFonts w:ascii="Garamond" w:eastAsia="Times New Roman" w:hAnsi="Garamond" w:cs="Garamond"/>
          <w:b/>
          <w:bCs/>
          <w:iCs/>
          <w:sz w:val="24"/>
          <w:szCs w:val="24"/>
          <w:lang w:eastAsia="hu-HU"/>
        </w:rPr>
      </w:pPr>
      <w:proofErr w:type="gramStart"/>
      <w:r w:rsidRPr="007D4C31">
        <w:rPr>
          <w:rFonts w:ascii="Garamond" w:eastAsia="Times New Roman" w:hAnsi="Garamond" w:cs="Garamond"/>
          <w:b/>
          <w:bCs/>
          <w:iCs/>
          <w:sz w:val="24"/>
          <w:szCs w:val="24"/>
          <w:lang w:eastAsia="hu-HU"/>
        </w:rPr>
        <w:t>tárgyú</w:t>
      </w:r>
      <w:proofErr w:type="gramEnd"/>
      <w:r w:rsidRPr="007D4C31">
        <w:rPr>
          <w:rFonts w:ascii="Garamond" w:eastAsia="Times New Roman" w:hAnsi="Garamond" w:cs="Garamond"/>
          <w:b/>
          <w:bCs/>
          <w:iCs/>
          <w:sz w:val="24"/>
          <w:szCs w:val="24"/>
          <w:lang w:eastAsia="hu-HU"/>
        </w:rPr>
        <w:t xml:space="preserve"> közbeszerzési eljárás vonatkozásában</w:t>
      </w:r>
    </w:p>
    <w:p w:rsidR="007D4C31" w:rsidRPr="007D4C31" w:rsidRDefault="007D4C31" w:rsidP="007D4C31">
      <w:pPr>
        <w:widowControl w:val="0"/>
        <w:spacing w:after="0" w:line="280" w:lineRule="exact"/>
        <w:jc w:val="center"/>
        <w:rPr>
          <w:rFonts w:ascii="Garamond" w:eastAsia="Calibri" w:hAnsi="Garamond" w:cs="Times New Roman"/>
          <w:sz w:val="24"/>
          <w:szCs w:val="24"/>
          <w:lang w:eastAsia="hu-HU"/>
        </w:rPr>
      </w:pPr>
    </w:p>
    <w:p w:rsidR="007D4C31" w:rsidRPr="007D4C31" w:rsidRDefault="007D4C31" w:rsidP="007D4C31">
      <w:pPr>
        <w:widowControl w:val="0"/>
        <w:spacing w:after="0" w:line="280" w:lineRule="exact"/>
        <w:jc w:val="center"/>
        <w:rPr>
          <w:rFonts w:ascii="Garamond" w:eastAsia="Calibri" w:hAnsi="Garamond" w:cs="Times New Roman"/>
          <w:sz w:val="24"/>
          <w:szCs w:val="24"/>
          <w:lang w:eastAsia="hu-HU"/>
        </w:rPr>
      </w:pPr>
    </w:p>
    <w:p w:rsidR="007D4C31" w:rsidRPr="007D4C31" w:rsidRDefault="007D4C31" w:rsidP="007D4C31">
      <w:pPr>
        <w:widowControl w:val="0"/>
        <w:spacing w:after="0" w:line="280" w:lineRule="exact"/>
        <w:jc w:val="center"/>
        <w:rPr>
          <w:rFonts w:ascii="Garamond" w:eastAsia="Calibri" w:hAnsi="Garamond" w:cs="Times New Roman"/>
          <w:sz w:val="24"/>
          <w:szCs w:val="24"/>
          <w:lang w:eastAsia="hu-HU"/>
        </w:rPr>
      </w:pPr>
    </w:p>
    <w:p w:rsidR="007D4C31" w:rsidRDefault="007D4C31" w:rsidP="007D4C31">
      <w:pPr>
        <w:widowControl w:val="0"/>
        <w:spacing w:after="0" w:line="280" w:lineRule="exact"/>
        <w:jc w:val="both"/>
        <w:rPr>
          <w:rFonts w:ascii="Garamond" w:eastAsia="Calibri" w:hAnsi="Garamond" w:cs="Times New Roman"/>
          <w:bCs/>
          <w:color w:val="000000"/>
          <w:sz w:val="24"/>
          <w:szCs w:val="24"/>
          <w:lang w:eastAsia="hu-HU"/>
        </w:rPr>
      </w:pPr>
      <w:proofErr w:type="gramStart"/>
      <w:r w:rsidRPr="007D4C31">
        <w:rPr>
          <w:rFonts w:ascii="Garamond" w:eastAsia="Calibri" w:hAnsi="Garamond" w:cs="Times New Roman"/>
          <w:color w:val="000000"/>
          <w:sz w:val="24"/>
          <w:szCs w:val="24"/>
          <w:lang w:eastAsia="hu-HU"/>
        </w:rPr>
        <w:t>Alulírott …………………….., mint a ………………… (</w:t>
      </w:r>
      <w:r w:rsidRPr="007D4C31">
        <w:rPr>
          <w:rFonts w:ascii="Garamond" w:eastAsia="Calibri" w:hAnsi="Garamond" w:cs="Times New Roman"/>
          <w:i/>
          <w:color w:val="000000"/>
          <w:sz w:val="24"/>
          <w:szCs w:val="24"/>
          <w:lang w:eastAsia="hu-HU"/>
        </w:rPr>
        <w:t>ajánlattevő /az alkalmasság igazolása érdekében igénybe vett más szervezet</w:t>
      </w:r>
      <w:r w:rsidRPr="007D4C31">
        <w:rPr>
          <w:rFonts w:ascii="Garamond" w:eastAsia="Calibri" w:hAnsi="Garamond" w:cs="Times New Roman"/>
          <w:i/>
          <w:color w:val="000000"/>
          <w:sz w:val="24"/>
          <w:szCs w:val="24"/>
          <w:vertAlign w:val="superscript"/>
          <w:lang w:eastAsia="hu-HU"/>
        </w:rPr>
        <w:footnoteReference w:id="3"/>
      </w:r>
      <w:r w:rsidRPr="007D4C31">
        <w:rPr>
          <w:rFonts w:ascii="Garamond" w:eastAsia="Calibri" w:hAnsi="Garamond" w:cs="Times New Roman"/>
          <w:color w:val="000000"/>
          <w:sz w:val="24"/>
          <w:szCs w:val="24"/>
          <w:lang w:eastAsia="hu-HU"/>
        </w:rPr>
        <w:t>, székhely: ………………) ……………. (</w:t>
      </w:r>
      <w:r w:rsidRPr="007D4C31">
        <w:rPr>
          <w:rFonts w:ascii="Garamond" w:eastAsia="Calibri" w:hAnsi="Garamond" w:cs="Times New Roman"/>
          <w:i/>
          <w:color w:val="000000"/>
          <w:sz w:val="24"/>
          <w:szCs w:val="24"/>
          <w:lang w:eastAsia="hu-HU"/>
        </w:rPr>
        <w:t>képviseleti jogkör/titulus megnevezése</w:t>
      </w:r>
      <w:r w:rsidRPr="007D4C31">
        <w:rPr>
          <w:rFonts w:ascii="Garamond" w:eastAsia="Calibri" w:hAnsi="Garamond" w:cs="Times New Roman"/>
          <w:color w:val="000000"/>
          <w:sz w:val="24"/>
          <w:szCs w:val="24"/>
          <w:lang w:eastAsia="hu-HU"/>
        </w:rPr>
        <w:t>) az ajánlattételi felhívásban és a közbeszerzési dokumentumokban foglalt valamennyi formai és tartalmi követelmény, utasítás, kikötés és műszaki leírás gondos áttekintése után a Kbt. 114.</w:t>
      </w:r>
      <w:proofErr w:type="gramEnd"/>
      <w:r w:rsidRPr="007D4C31">
        <w:rPr>
          <w:rFonts w:ascii="Garamond" w:eastAsia="Calibri" w:hAnsi="Garamond" w:cs="Times New Roman"/>
          <w:color w:val="000000"/>
          <w:sz w:val="24"/>
          <w:szCs w:val="24"/>
          <w:lang w:eastAsia="hu-HU"/>
        </w:rPr>
        <w:t xml:space="preserve"> § (2) bekezdésben foglaltaknak megfelelően kijelentem, hogy</w:t>
      </w:r>
      <w:r w:rsidRPr="007D4C31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79195A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 xml:space="preserve">megfelelünk az ajánlattételi felhívás </w:t>
      </w:r>
      <w:proofErr w:type="spellStart"/>
      <w:r w:rsidR="00C93369" w:rsidRPr="0079195A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>III.1.1</w:t>
      </w:r>
      <w:proofErr w:type="spellEnd"/>
      <w:r w:rsidRPr="0079195A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 xml:space="preserve">. </w:t>
      </w:r>
      <w:proofErr w:type="gramStart"/>
      <w:r w:rsidRPr="0079195A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>pontjában</w:t>
      </w:r>
      <w:proofErr w:type="gramEnd"/>
      <w:r w:rsidRPr="0079195A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 xml:space="preserve"> meghatározott </w:t>
      </w:r>
      <w:proofErr w:type="spellStart"/>
      <w:r w:rsidRPr="0079195A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>SZ</w:t>
      </w:r>
      <w:proofErr w:type="spellEnd"/>
      <w:r w:rsidRPr="0079195A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>/1. szakmai tevékenység végzésére vonatkozó alkalmassági minimumkövetelménynek.</w:t>
      </w:r>
    </w:p>
    <w:p w:rsidR="007D4C31" w:rsidRDefault="007D4C31" w:rsidP="007D4C31">
      <w:pPr>
        <w:widowControl w:val="0"/>
        <w:spacing w:after="0" w:line="280" w:lineRule="exact"/>
        <w:jc w:val="both"/>
        <w:rPr>
          <w:rFonts w:ascii="Garamond" w:eastAsia="Calibri" w:hAnsi="Garamond" w:cs="Times New Roman"/>
          <w:bCs/>
          <w:color w:val="000000"/>
          <w:sz w:val="24"/>
          <w:szCs w:val="24"/>
          <w:lang w:eastAsia="hu-HU"/>
        </w:rPr>
      </w:pPr>
    </w:p>
    <w:p w:rsidR="007D4C31" w:rsidRPr="007D4C31" w:rsidRDefault="007D4C31" w:rsidP="007D4C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color w:val="000000"/>
          <w:sz w:val="24"/>
          <w:szCs w:val="24"/>
          <w:lang w:eastAsia="hu-HU"/>
        </w:rPr>
      </w:pPr>
    </w:p>
    <w:p w:rsidR="007D4C31" w:rsidRPr="007D4C31" w:rsidRDefault="007D4C31" w:rsidP="007D4C31">
      <w:pPr>
        <w:widowControl w:val="0"/>
        <w:spacing w:after="0" w:line="240" w:lineRule="auto"/>
        <w:rPr>
          <w:rFonts w:ascii="Garamond" w:eastAsia="Calibri" w:hAnsi="Garamond" w:cs="Times New Roman"/>
          <w:color w:val="000000"/>
          <w:sz w:val="24"/>
          <w:szCs w:val="24"/>
          <w:lang w:eastAsia="hu-HU"/>
        </w:rPr>
      </w:pPr>
      <w:r w:rsidRPr="007D4C31">
        <w:rPr>
          <w:rFonts w:ascii="Garamond" w:eastAsia="Calibri" w:hAnsi="Garamond" w:cs="Times New Roman"/>
          <w:color w:val="000000"/>
          <w:sz w:val="24"/>
          <w:szCs w:val="24"/>
          <w:lang w:eastAsia="hu-HU"/>
        </w:rPr>
        <w:t xml:space="preserve">Kelt: </w:t>
      </w:r>
      <w:r w:rsidRPr="007D4C31">
        <w:rPr>
          <w:rFonts w:ascii="Garamond" w:eastAsia="Calibri" w:hAnsi="Garamond" w:cs="Times New Roman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7D4C31" w:rsidRPr="007D4C31" w:rsidRDefault="007D4C31" w:rsidP="007D4C31">
      <w:pPr>
        <w:widowControl w:val="0"/>
        <w:spacing w:after="0" w:line="240" w:lineRule="auto"/>
        <w:rPr>
          <w:rFonts w:ascii="Garamond" w:eastAsia="Calibri" w:hAnsi="Garamond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7D4C31" w:rsidRPr="007D4C31" w:rsidTr="00F65CF1">
        <w:tc>
          <w:tcPr>
            <w:tcW w:w="4320" w:type="dxa"/>
          </w:tcPr>
          <w:p w:rsidR="007D4C31" w:rsidRPr="007D4C31" w:rsidRDefault="007D4C31" w:rsidP="007D4C31">
            <w:pPr>
              <w:widowControl w:val="0"/>
              <w:spacing w:after="0" w:line="240" w:lineRule="auto"/>
              <w:jc w:val="center"/>
              <w:rPr>
                <w:rFonts w:ascii="Garamond" w:eastAsia="Calibri" w:hAnsi="Garamond" w:cs="Times New Roman"/>
                <w:color w:val="000000"/>
                <w:sz w:val="24"/>
                <w:szCs w:val="24"/>
                <w:lang w:eastAsia="hu-HU"/>
              </w:rPr>
            </w:pPr>
            <w:r w:rsidRPr="007D4C31">
              <w:rPr>
                <w:rFonts w:ascii="Garamond" w:eastAsia="Calibri" w:hAnsi="Garamond" w:cs="Times New Roman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7D4C31" w:rsidRPr="007D4C31" w:rsidTr="00F65CF1">
        <w:tc>
          <w:tcPr>
            <w:tcW w:w="4320" w:type="dxa"/>
          </w:tcPr>
          <w:p w:rsidR="007D4C31" w:rsidRPr="007D4C31" w:rsidRDefault="007D4C31" w:rsidP="007D4C31">
            <w:pPr>
              <w:widowControl w:val="0"/>
              <w:spacing w:after="0" w:line="240" w:lineRule="auto"/>
              <w:jc w:val="center"/>
              <w:rPr>
                <w:rFonts w:ascii="Garamond" w:eastAsia="Calibri" w:hAnsi="Garamond" w:cs="Times New Roman"/>
                <w:color w:val="000000"/>
                <w:sz w:val="24"/>
                <w:szCs w:val="24"/>
                <w:lang w:eastAsia="hu-HU"/>
              </w:rPr>
            </w:pPr>
            <w:r w:rsidRPr="007D4C31">
              <w:rPr>
                <w:rFonts w:ascii="Garamond" w:eastAsia="Calibri" w:hAnsi="Garamond" w:cs="Times New Roman"/>
                <w:color w:val="000000"/>
                <w:sz w:val="24"/>
                <w:szCs w:val="24"/>
                <w:lang w:eastAsia="hu-HU"/>
              </w:rPr>
              <w:t>cégszerű aláírás</w:t>
            </w:r>
          </w:p>
        </w:tc>
      </w:tr>
    </w:tbl>
    <w:p w:rsidR="007D4C31" w:rsidRPr="007D4C31" w:rsidRDefault="007D4C31" w:rsidP="007D4C31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Times New Roman"/>
          <w:bCs/>
          <w:i/>
          <w:sz w:val="24"/>
          <w:szCs w:val="24"/>
          <w:lang w:eastAsia="x-none"/>
        </w:rPr>
      </w:pPr>
    </w:p>
    <w:p w:rsidR="007D4C31" w:rsidRPr="007D4C31" w:rsidRDefault="007D4C31" w:rsidP="007D4C31">
      <w:pPr>
        <w:rPr>
          <w:rFonts w:ascii="Garamond" w:eastAsia="Calibri" w:hAnsi="Garamond" w:cs="Times New Roman"/>
          <w:bCs/>
          <w:i/>
          <w:sz w:val="24"/>
          <w:szCs w:val="24"/>
          <w:lang w:eastAsia="x-none"/>
        </w:rPr>
      </w:pPr>
      <w:r w:rsidRPr="007D4C31">
        <w:rPr>
          <w:rFonts w:ascii="Garamond" w:eastAsia="Calibri" w:hAnsi="Garamond" w:cs="Times New Roman"/>
          <w:bCs/>
          <w:i/>
          <w:sz w:val="24"/>
          <w:szCs w:val="24"/>
          <w:lang w:eastAsia="x-none"/>
        </w:rPr>
        <w:br w:type="page"/>
      </w:r>
    </w:p>
    <w:p w:rsidR="002F27BF" w:rsidRPr="00324DCA" w:rsidRDefault="00B61997" w:rsidP="002F27BF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lastRenderedPageBreak/>
        <w:t>7</w:t>
      </w:r>
      <w:r w:rsidR="002F27BF" w:rsidRPr="00324DCA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. sz</w:t>
      </w:r>
      <w:r w:rsidR="002F27BF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.</w:t>
      </w:r>
      <w:r w:rsidR="002F27BF" w:rsidRPr="00324DCA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 xml:space="preserve"> melléklet</w:t>
      </w:r>
    </w:p>
    <w:p w:rsidR="002F27BF" w:rsidRDefault="002F27BF" w:rsidP="002F27BF">
      <w:pPr>
        <w:spacing w:after="0" w:line="240" w:lineRule="auto"/>
        <w:jc w:val="center"/>
        <w:rPr>
          <w:rFonts w:ascii="Garamond" w:eastAsia="Times New Roman" w:hAnsi="Garamond" w:cs="Garamond"/>
          <w:b/>
          <w:iCs/>
          <w:sz w:val="24"/>
          <w:szCs w:val="24"/>
          <w:lang w:eastAsia="hu-HU"/>
        </w:rPr>
      </w:pPr>
    </w:p>
    <w:p w:rsidR="0079195A" w:rsidRDefault="00597D92" w:rsidP="002F27BF">
      <w:pPr>
        <w:spacing w:after="0" w:line="240" w:lineRule="auto"/>
        <w:jc w:val="center"/>
        <w:rPr>
          <w:rFonts w:ascii="Garamond" w:eastAsia="Times New Roman" w:hAnsi="Garamond" w:cs="Garamond"/>
          <w:i/>
          <w:iCs/>
          <w:color w:val="000000"/>
          <w:sz w:val="24"/>
          <w:szCs w:val="24"/>
          <w:lang w:eastAsia="hu-HU"/>
        </w:rPr>
      </w:pPr>
      <w:r>
        <w:rPr>
          <w:rFonts w:ascii="Garamond" w:eastAsia="Times New Roman" w:hAnsi="Garamond" w:cs="Garamond"/>
          <w:b/>
          <w:iCs/>
          <w:sz w:val="24"/>
          <w:szCs w:val="24"/>
          <w:lang w:eastAsia="hu-HU"/>
        </w:rPr>
        <w:t xml:space="preserve">NYILATKOZAT </w:t>
      </w:r>
      <w:proofErr w:type="gramStart"/>
      <w:r w:rsidRPr="007D4C31">
        <w:rPr>
          <w:rFonts w:ascii="Garamond" w:eastAsia="Times New Roman" w:hAnsi="Garamond" w:cs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7D4C31">
        <w:rPr>
          <w:rFonts w:ascii="Garamond" w:eastAsia="Times New Roman" w:hAnsi="Garamond" w:cs="Times New Roman"/>
          <w:b/>
          <w:color w:val="000000"/>
          <w:sz w:val="24"/>
          <w:szCs w:val="24"/>
          <w:lang w:eastAsia="hu-HU"/>
        </w:rPr>
        <w:t xml:space="preserve"> </w:t>
      </w:r>
      <w:proofErr w:type="spellStart"/>
      <w:r w:rsidRPr="007D4C31">
        <w:rPr>
          <w:rFonts w:ascii="Garamond" w:eastAsia="Times New Roman" w:hAnsi="Garamond" w:cs="Times New Roman"/>
          <w:b/>
          <w:color w:val="000000"/>
          <w:sz w:val="24"/>
          <w:szCs w:val="24"/>
          <w:lang w:eastAsia="hu-HU"/>
        </w:rPr>
        <w:t>KBT</w:t>
      </w:r>
      <w:proofErr w:type="spellEnd"/>
      <w:r w:rsidRPr="007D4C31">
        <w:rPr>
          <w:rFonts w:ascii="Garamond" w:eastAsia="Times New Roman" w:hAnsi="Garamond" w:cs="Times New Roman"/>
          <w:b/>
          <w:color w:val="000000"/>
          <w:sz w:val="24"/>
          <w:szCs w:val="24"/>
          <w:lang w:eastAsia="hu-HU"/>
        </w:rPr>
        <w:t xml:space="preserve">. 114. § (2) BEKEZDÉSE </w:t>
      </w:r>
      <w:proofErr w:type="gramStart"/>
      <w:r w:rsidRPr="007D4C31">
        <w:rPr>
          <w:rFonts w:ascii="Garamond" w:eastAsia="Times New Roman" w:hAnsi="Garamond" w:cs="Times New Roman"/>
          <w:b/>
          <w:color w:val="000000"/>
          <w:sz w:val="24"/>
          <w:szCs w:val="24"/>
          <w:lang w:eastAsia="hu-HU"/>
        </w:rPr>
        <w:t>ÉS</w:t>
      </w:r>
      <w:proofErr w:type="gramEnd"/>
      <w:r w:rsidRPr="007D4C31">
        <w:rPr>
          <w:rFonts w:ascii="Garamond" w:eastAsia="Times New Roman" w:hAnsi="Garamond" w:cs="Times New Roman"/>
          <w:b/>
          <w:color w:val="000000"/>
          <w:sz w:val="24"/>
          <w:szCs w:val="24"/>
          <w:lang w:eastAsia="hu-HU"/>
        </w:rPr>
        <w:t xml:space="preserve"> A 321/2015. (X. 30.) </w:t>
      </w:r>
      <w:proofErr w:type="spellStart"/>
      <w:r w:rsidRPr="007D4C31">
        <w:rPr>
          <w:rFonts w:ascii="Garamond" w:eastAsia="Times New Roman" w:hAnsi="Garamond" w:cs="Times New Roman"/>
          <w:b/>
          <w:color w:val="000000"/>
          <w:sz w:val="24"/>
          <w:szCs w:val="24"/>
          <w:lang w:eastAsia="hu-HU"/>
        </w:rPr>
        <w:t>KORM</w:t>
      </w:r>
      <w:proofErr w:type="spellEnd"/>
      <w:r w:rsidRPr="007D4C31">
        <w:rPr>
          <w:rFonts w:ascii="Garamond" w:eastAsia="Times New Roman" w:hAnsi="Garamond" w:cs="Times New Roman"/>
          <w:b/>
          <w:color w:val="000000"/>
          <w:sz w:val="24"/>
          <w:szCs w:val="24"/>
          <w:lang w:eastAsia="hu-HU"/>
        </w:rPr>
        <w:t>. RENDELET</w:t>
      </w:r>
      <w:r w:rsidRPr="007D4C31">
        <w:rPr>
          <w:rFonts w:ascii="Garamond" w:eastAsia="Times New Roman" w:hAnsi="Garamond" w:cs="Garamond"/>
          <w:sz w:val="24"/>
          <w:szCs w:val="24"/>
          <w:lang w:eastAsia="ar-SA"/>
        </w:rPr>
        <w:t xml:space="preserve"> </w:t>
      </w:r>
      <w:r w:rsidRPr="007D4C31">
        <w:rPr>
          <w:rFonts w:ascii="Garamond" w:eastAsia="Times New Roman" w:hAnsi="Garamond" w:cs="Times New Roman"/>
          <w:b/>
          <w:color w:val="000000"/>
          <w:sz w:val="24"/>
          <w:szCs w:val="24"/>
          <w:lang w:eastAsia="hu-HU"/>
        </w:rPr>
        <w:t>25. § (2) BEKEZDÉS ALAPJÁN</w:t>
      </w:r>
      <w:r>
        <w:rPr>
          <w:rFonts w:ascii="Garamond" w:eastAsia="Times New Roman" w:hAnsi="Garamond" w:cs="Garamond"/>
          <w:i/>
          <w:iCs/>
          <w:color w:val="000000"/>
          <w:sz w:val="24"/>
          <w:szCs w:val="24"/>
          <w:lang w:eastAsia="hu-HU"/>
        </w:rPr>
        <w:t xml:space="preserve"> </w:t>
      </w:r>
    </w:p>
    <w:p w:rsidR="002F27BF" w:rsidRPr="007D4C31" w:rsidRDefault="00597D92" w:rsidP="002F27BF">
      <w:pPr>
        <w:spacing w:after="0" w:line="240" w:lineRule="auto"/>
        <w:jc w:val="center"/>
        <w:rPr>
          <w:rFonts w:ascii="Garamond" w:eastAsia="Times New Roman" w:hAnsi="Garamond" w:cs="Garamond"/>
          <w:i/>
          <w:iCs/>
          <w:color w:val="000000"/>
          <w:sz w:val="24"/>
          <w:szCs w:val="24"/>
          <w:lang w:eastAsia="hu-HU"/>
        </w:rPr>
      </w:pPr>
      <w:r w:rsidRPr="007D4C31">
        <w:rPr>
          <w:rFonts w:ascii="Garamond" w:eastAsia="Times New Roman" w:hAnsi="Garamond" w:cs="Garamond"/>
          <w:b/>
          <w:iCs/>
          <w:sz w:val="24"/>
          <w:szCs w:val="24"/>
          <w:lang w:eastAsia="hu-HU"/>
        </w:rPr>
        <w:t xml:space="preserve">A </w:t>
      </w:r>
      <w:r>
        <w:rPr>
          <w:rFonts w:ascii="Garamond" w:eastAsia="Times New Roman" w:hAnsi="Garamond" w:cs="Garamond"/>
          <w:b/>
          <w:iCs/>
          <w:sz w:val="24"/>
          <w:szCs w:val="24"/>
          <w:lang w:eastAsia="hu-HU"/>
        </w:rPr>
        <w:t>MŰSZAKI-SZAKMAI ALKALMASSÁG TEKINTETÉBEN</w:t>
      </w:r>
    </w:p>
    <w:p w:rsidR="002F27BF" w:rsidRDefault="002F27BF" w:rsidP="002F27BF">
      <w:pPr>
        <w:spacing w:after="0" w:line="240" w:lineRule="auto"/>
        <w:outlineLvl w:val="7"/>
        <w:rPr>
          <w:rFonts w:ascii="Garamond" w:hAnsi="Garamond" w:cs="Times New Roman"/>
          <w:b/>
          <w:sz w:val="24"/>
          <w:szCs w:val="24"/>
        </w:rPr>
      </w:pPr>
    </w:p>
    <w:p w:rsidR="002F27BF" w:rsidRPr="007D4C31" w:rsidRDefault="002F27BF" w:rsidP="002F27BF">
      <w:pPr>
        <w:spacing w:after="0" w:line="280" w:lineRule="exact"/>
        <w:jc w:val="center"/>
        <w:outlineLvl w:val="7"/>
        <w:rPr>
          <w:rFonts w:ascii="Garamond" w:eastAsia="Calibri" w:hAnsi="Garamond" w:cs="Times New Roman"/>
          <w:sz w:val="24"/>
          <w:szCs w:val="24"/>
          <w:lang w:eastAsia="hu-HU"/>
        </w:rPr>
      </w:pPr>
      <w:proofErr w:type="gramStart"/>
      <w:r w:rsidRPr="007D4C31">
        <w:rPr>
          <w:rFonts w:ascii="Garamond" w:eastAsia="Calibri" w:hAnsi="Garamond" w:cs="Times New Roman"/>
          <w:b/>
          <w:sz w:val="24"/>
          <w:szCs w:val="24"/>
          <w:lang w:eastAsia="hu-HU"/>
        </w:rPr>
        <w:t>a</w:t>
      </w:r>
      <w:proofErr w:type="gramEnd"/>
      <w:r>
        <w:rPr>
          <w:rFonts w:ascii="Garamond" w:eastAsia="Calibri" w:hAnsi="Garamond" w:cs="Times New Roman"/>
          <w:sz w:val="24"/>
          <w:szCs w:val="24"/>
          <w:lang w:eastAsia="hu-HU"/>
        </w:rPr>
        <w:t xml:space="preserve"> </w:t>
      </w:r>
      <w:r w:rsidRPr="007D4C31">
        <w:rPr>
          <w:rFonts w:ascii="Garamond" w:eastAsia="Times New Roman" w:hAnsi="Garamond" w:cs="Times New Roman"/>
          <w:b/>
          <w:sz w:val="24"/>
          <w:szCs w:val="24"/>
          <w:lang w:eastAsia="ar-SA"/>
        </w:rPr>
        <w:t>„</w:t>
      </w:r>
      <w:r w:rsidRPr="00496709">
        <w:rPr>
          <w:rFonts w:ascii="Garamond" w:eastAsia="Times New Roman" w:hAnsi="Garamond" w:cs="Tahoma"/>
          <w:b/>
          <w:bCs/>
          <w:sz w:val="24"/>
          <w:szCs w:val="24"/>
          <w:lang w:val="x-none" w:eastAsia="hu-HU"/>
        </w:rPr>
        <w:t xml:space="preserve">Szerencs városban az azbesztcement anyagú ivóvízvezetékek átmérő felülvizsgálata és rekonstrukciója vállalkozási szerződés keretében a </w:t>
      </w:r>
      <w:proofErr w:type="spellStart"/>
      <w:r w:rsidRPr="00496709">
        <w:rPr>
          <w:rFonts w:ascii="Garamond" w:eastAsia="Times New Roman" w:hAnsi="Garamond" w:cs="Tahoma"/>
          <w:b/>
          <w:bCs/>
          <w:sz w:val="24"/>
          <w:szCs w:val="24"/>
          <w:lang w:val="x-none" w:eastAsia="hu-HU"/>
        </w:rPr>
        <w:t>FIDIC</w:t>
      </w:r>
      <w:proofErr w:type="spellEnd"/>
      <w:r w:rsidRPr="00496709">
        <w:rPr>
          <w:rFonts w:ascii="Garamond" w:eastAsia="Times New Roman" w:hAnsi="Garamond" w:cs="Tahoma"/>
          <w:b/>
          <w:bCs/>
          <w:sz w:val="24"/>
          <w:szCs w:val="24"/>
          <w:lang w:val="x-none" w:eastAsia="hu-HU"/>
        </w:rPr>
        <w:t xml:space="preserve"> sárga könyv szerint</w:t>
      </w:r>
      <w:r w:rsidRPr="007D4C31">
        <w:rPr>
          <w:rFonts w:ascii="Garamond" w:eastAsia="Times New Roman" w:hAnsi="Garamond" w:cs="Times New Roman"/>
          <w:b/>
          <w:sz w:val="24"/>
          <w:szCs w:val="24"/>
          <w:lang w:eastAsia="ar-SA"/>
        </w:rPr>
        <w:t>”</w:t>
      </w:r>
    </w:p>
    <w:p w:rsidR="002F27BF" w:rsidRPr="007D4C31" w:rsidRDefault="002F27BF" w:rsidP="002F27BF">
      <w:pPr>
        <w:spacing w:after="0" w:line="240" w:lineRule="auto"/>
        <w:rPr>
          <w:rFonts w:ascii="Garamond" w:eastAsia="Times New Roman" w:hAnsi="Garamond" w:cs="Garamond"/>
          <w:b/>
          <w:bCs/>
          <w:iCs/>
          <w:sz w:val="24"/>
          <w:szCs w:val="24"/>
          <w:lang w:eastAsia="hu-HU"/>
        </w:rPr>
      </w:pPr>
    </w:p>
    <w:p w:rsidR="002F27BF" w:rsidRPr="007D4C31" w:rsidRDefault="002F27BF" w:rsidP="002F27BF">
      <w:pPr>
        <w:spacing w:after="0" w:line="240" w:lineRule="auto"/>
        <w:jc w:val="center"/>
        <w:rPr>
          <w:rFonts w:ascii="Garamond" w:eastAsia="Times New Roman" w:hAnsi="Garamond" w:cs="Garamond"/>
          <w:b/>
          <w:bCs/>
          <w:iCs/>
          <w:sz w:val="24"/>
          <w:szCs w:val="24"/>
          <w:lang w:eastAsia="hu-HU"/>
        </w:rPr>
      </w:pPr>
      <w:proofErr w:type="gramStart"/>
      <w:r w:rsidRPr="007D4C31">
        <w:rPr>
          <w:rFonts w:ascii="Garamond" w:eastAsia="Times New Roman" w:hAnsi="Garamond" w:cs="Garamond"/>
          <w:b/>
          <w:bCs/>
          <w:iCs/>
          <w:sz w:val="24"/>
          <w:szCs w:val="24"/>
          <w:lang w:eastAsia="hu-HU"/>
        </w:rPr>
        <w:t>tárgyú</w:t>
      </w:r>
      <w:proofErr w:type="gramEnd"/>
      <w:r w:rsidRPr="007D4C31">
        <w:rPr>
          <w:rFonts w:ascii="Garamond" w:eastAsia="Times New Roman" w:hAnsi="Garamond" w:cs="Garamond"/>
          <w:b/>
          <w:bCs/>
          <w:iCs/>
          <w:sz w:val="24"/>
          <w:szCs w:val="24"/>
          <w:lang w:eastAsia="hu-HU"/>
        </w:rPr>
        <w:t xml:space="preserve"> közbeszerzési eljárás vonatkozásában</w:t>
      </w:r>
    </w:p>
    <w:p w:rsidR="002F27BF" w:rsidRPr="007D4C31" w:rsidRDefault="002F27BF" w:rsidP="002F27BF">
      <w:pPr>
        <w:widowControl w:val="0"/>
        <w:spacing w:after="0" w:line="280" w:lineRule="exact"/>
        <w:jc w:val="center"/>
        <w:rPr>
          <w:rFonts w:ascii="Garamond" w:eastAsia="Calibri" w:hAnsi="Garamond" w:cs="Times New Roman"/>
          <w:sz w:val="24"/>
          <w:szCs w:val="24"/>
          <w:lang w:eastAsia="hu-HU"/>
        </w:rPr>
      </w:pPr>
    </w:p>
    <w:p w:rsidR="002F27BF" w:rsidRPr="007D4C31" w:rsidRDefault="002F27BF" w:rsidP="002F27BF">
      <w:pPr>
        <w:widowControl w:val="0"/>
        <w:spacing w:after="0" w:line="280" w:lineRule="exact"/>
        <w:jc w:val="center"/>
        <w:rPr>
          <w:rFonts w:ascii="Garamond" w:eastAsia="Calibri" w:hAnsi="Garamond" w:cs="Times New Roman"/>
          <w:sz w:val="24"/>
          <w:szCs w:val="24"/>
          <w:lang w:eastAsia="hu-HU"/>
        </w:rPr>
      </w:pPr>
    </w:p>
    <w:p w:rsidR="002F27BF" w:rsidRPr="007D4C31" w:rsidRDefault="002F27BF" w:rsidP="002F27BF">
      <w:pPr>
        <w:widowControl w:val="0"/>
        <w:spacing w:after="0" w:line="280" w:lineRule="exact"/>
        <w:jc w:val="center"/>
        <w:rPr>
          <w:rFonts w:ascii="Garamond" w:eastAsia="Calibri" w:hAnsi="Garamond" w:cs="Times New Roman"/>
          <w:sz w:val="24"/>
          <w:szCs w:val="24"/>
          <w:lang w:eastAsia="hu-HU"/>
        </w:rPr>
      </w:pPr>
    </w:p>
    <w:p w:rsidR="002F27BF" w:rsidRDefault="002F27BF" w:rsidP="002F27BF">
      <w:pPr>
        <w:widowControl w:val="0"/>
        <w:spacing w:after="0" w:line="280" w:lineRule="exact"/>
        <w:jc w:val="both"/>
        <w:rPr>
          <w:rFonts w:ascii="Garamond" w:eastAsia="Calibri" w:hAnsi="Garamond" w:cs="Times New Roman"/>
          <w:bCs/>
          <w:color w:val="000000"/>
          <w:sz w:val="24"/>
          <w:szCs w:val="24"/>
          <w:lang w:eastAsia="hu-HU"/>
        </w:rPr>
      </w:pPr>
      <w:proofErr w:type="gramStart"/>
      <w:r w:rsidRPr="007D4C31">
        <w:rPr>
          <w:rFonts w:ascii="Garamond" w:eastAsia="Calibri" w:hAnsi="Garamond" w:cs="Times New Roman"/>
          <w:color w:val="000000"/>
          <w:sz w:val="24"/>
          <w:szCs w:val="24"/>
          <w:lang w:eastAsia="hu-HU"/>
        </w:rPr>
        <w:t>Alulírott …………………….., mint a ………………… (</w:t>
      </w:r>
      <w:r w:rsidRPr="007D4C31">
        <w:rPr>
          <w:rFonts w:ascii="Garamond" w:eastAsia="Calibri" w:hAnsi="Garamond" w:cs="Times New Roman"/>
          <w:i/>
          <w:color w:val="000000"/>
          <w:sz w:val="24"/>
          <w:szCs w:val="24"/>
          <w:lang w:eastAsia="hu-HU"/>
        </w:rPr>
        <w:t>ajánlattevő /az alkalmasság igazolása érdekében igénybe vett más szervezet</w:t>
      </w:r>
      <w:r w:rsidRPr="007D4C31">
        <w:rPr>
          <w:rFonts w:ascii="Garamond" w:eastAsia="Calibri" w:hAnsi="Garamond" w:cs="Times New Roman"/>
          <w:i/>
          <w:color w:val="000000"/>
          <w:sz w:val="24"/>
          <w:szCs w:val="24"/>
          <w:vertAlign w:val="superscript"/>
          <w:lang w:eastAsia="hu-HU"/>
        </w:rPr>
        <w:footnoteReference w:id="4"/>
      </w:r>
      <w:r w:rsidRPr="007D4C31">
        <w:rPr>
          <w:rFonts w:ascii="Garamond" w:eastAsia="Calibri" w:hAnsi="Garamond" w:cs="Times New Roman"/>
          <w:color w:val="000000"/>
          <w:sz w:val="24"/>
          <w:szCs w:val="24"/>
          <w:lang w:eastAsia="hu-HU"/>
        </w:rPr>
        <w:t>, székhely: ………………) ……………. (</w:t>
      </w:r>
      <w:r w:rsidRPr="007D4C31">
        <w:rPr>
          <w:rFonts w:ascii="Garamond" w:eastAsia="Calibri" w:hAnsi="Garamond" w:cs="Times New Roman"/>
          <w:i/>
          <w:color w:val="000000"/>
          <w:sz w:val="24"/>
          <w:szCs w:val="24"/>
          <w:lang w:eastAsia="hu-HU"/>
        </w:rPr>
        <w:t>képviseleti jogkör/titulus megnevezése</w:t>
      </w:r>
      <w:r w:rsidRPr="007D4C31">
        <w:rPr>
          <w:rFonts w:ascii="Garamond" w:eastAsia="Calibri" w:hAnsi="Garamond" w:cs="Times New Roman"/>
          <w:color w:val="000000"/>
          <w:sz w:val="24"/>
          <w:szCs w:val="24"/>
          <w:lang w:eastAsia="hu-HU"/>
        </w:rPr>
        <w:t>) az ajánlattételi felhívásban és a közbeszerzési dokumentumokban foglalt valamennyi formai és tartalmi követelmény, utasítás, kikötés és műszaki leírás gondos áttekintése után a Kbt. 114. § (2) bekezdésben foglaltaknak megfelelően kijelentem, hogy</w:t>
      </w:r>
      <w:r w:rsidRPr="007D4C31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 xml:space="preserve"> megfelelünk az ajánlattételi felhívás </w:t>
      </w:r>
      <w:proofErr w:type="spellStart"/>
      <w:r w:rsidR="00597D92" w:rsidRPr="00597D92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>III.1.3</w:t>
      </w:r>
      <w:proofErr w:type="spellEnd"/>
      <w:r w:rsidRPr="007D4C31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>.</w:t>
      </w:r>
      <w:proofErr w:type="gramEnd"/>
      <w:r w:rsidRPr="007D4C31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gramStart"/>
      <w:r w:rsidRPr="007D4C31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>pontjában</w:t>
      </w:r>
      <w:proofErr w:type="gramEnd"/>
      <w:r w:rsidRPr="007D4C31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 xml:space="preserve"> meghatározott </w:t>
      </w:r>
      <w:r w:rsidRPr="00597D92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>M</w:t>
      </w:r>
      <w:r w:rsidRPr="007D4C31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>/</w:t>
      </w:r>
      <w:r w:rsidRPr="00597D92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 xml:space="preserve">1., </w:t>
      </w:r>
      <w:proofErr w:type="spellStart"/>
      <w:r w:rsidRPr="00597D92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>M.2.1</w:t>
      </w:r>
      <w:proofErr w:type="spellEnd"/>
      <w:r w:rsidRPr="00597D92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 xml:space="preserve">., és </w:t>
      </w:r>
      <w:proofErr w:type="spellStart"/>
      <w:r w:rsidRPr="00597D92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>M.2.2</w:t>
      </w:r>
      <w:proofErr w:type="spellEnd"/>
      <w:r w:rsidRPr="00597D92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 xml:space="preserve">. </w:t>
      </w:r>
      <w:proofErr w:type="gramStart"/>
      <w:r w:rsidR="00597D92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>műszaki-szakmai</w:t>
      </w:r>
      <w:proofErr w:type="gramEnd"/>
      <w:r w:rsidRPr="007D4C31">
        <w:rPr>
          <w:rFonts w:ascii="Garamond" w:eastAsia="Calibri" w:hAnsi="Garamond" w:cs="Times New Roman"/>
          <w:b/>
          <w:bCs/>
          <w:color w:val="000000"/>
          <w:sz w:val="24"/>
          <w:szCs w:val="24"/>
          <w:lang w:eastAsia="hu-HU"/>
        </w:rPr>
        <w:t xml:space="preserve"> alkalmassági minimumkövetelménynek.</w:t>
      </w:r>
    </w:p>
    <w:p w:rsidR="002F27BF" w:rsidRDefault="002F27BF" w:rsidP="002F27BF">
      <w:pPr>
        <w:widowControl w:val="0"/>
        <w:spacing w:after="0" w:line="280" w:lineRule="exact"/>
        <w:jc w:val="both"/>
        <w:rPr>
          <w:rFonts w:ascii="Garamond" w:eastAsia="Calibri" w:hAnsi="Garamond" w:cs="Times New Roman"/>
          <w:bCs/>
          <w:color w:val="000000"/>
          <w:sz w:val="24"/>
          <w:szCs w:val="24"/>
          <w:lang w:eastAsia="hu-HU"/>
        </w:rPr>
      </w:pPr>
    </w:p>
    <w:p w:rsidR="002F27BF" w:rsidRDefault="002F27BF" w:rsidP="002F27BF">
      <w:pPr>
        <w:widowControl w:val="0"/>
        <w:spacing w:after="0" w:line="280" w:lineRule="exact"/>
        <w:jc w:val="both"/>
        <w:rPr>
          <w:rFonts w:ascii="Garamond" w:eastAsia="Times New Roman" w:hAnsi="Garamond" w:cs="Garamond"/>
          <w:iCs/>
          <w:sz w:val="24"/>
          <w:szCs w:val="24"/>
          <w:lang w:eastAsia="hu-HU"/>
        </w:rPr>
      </w:pPr>
      <w:r w:rsidRPr="007D4C31">
        <w:rPr>
          <w:rFonts w:ascii="Garamond" w:eastAsia="Times New Roman" w:hAnsi="Garamond" w:cs="Garamond"/>
          <w:iCs/>
          <w:sz w:val="24"/>
          <w:szCs w:val="24"/>
          <w:lang w:eastAsia="hu-HU"/>
        </w:rPr>
        <w:t xml:space="preserve">Kérem továbbá ajánlatkérőt, hogy a jelen nyilatkozatot adott esetben a Kbt. 69. § (4) bekezdése szerinti igazolásként is szíveskedjen elfogadni a 321/2015. (X. 30.) Korm. rendelet 25. § (2) bekezdésében és az ajánlattételi felhívás </w:t>
      </w:r>
      <w:proofErr w:type="spellStart"/>
      <w:r w:rsidR="00597D92" w:rsidRPr="00597D92">
        <w:rPr>
          <w:rFonts w:ascii="Garamond" w:eastAsia="Times New Roman" w:hAnsi="Garamond" w:cs="Garamond"/>
          <w:iCs/>
          <w:sz w:val="24"/>
          <w:szCs w:val="24"/>
          <w:lang w:eastAsia="hu-HU"/>
        </w:rPr>
        <w:t>III.1.3</w:t>
      </w:r>
      <w:proofErr w:type="spellEnd"/>
      <w:r w:rsidR="00597D92" w:rsidRPr="00597D92">
        <w:rPr>
          <w:rFonts w:ascii="Garamond" w:eastAsia="Times New Roman" w:hAnsi="Garamond" w:cs="Garamond"/>
          <w:iCs/>
          <w:sz w:val="24"/>
          <w:szCs w:val="24"/>
          <w:lang w:eastAsia="hu-HU"/>
        </w:rPr>
        <w:t>.</w:t>
      </w:r>
      <w:r w:rsidRPr="007D4C31">
        <w:rPr>
          <w:rFonts w:ascii="Garamond" w:eastAsia="Times New Roman" w:hAnsi="Garamond" w:cs="Garamond"/>
          <w:iCs/>
          <w:sz w:val="24"/>
          <w:szCs w:val="24"/>
          <w:lang w:eastAsia="hu-HU"/>
        </w:rPr>
        <w:t xml:space="preserve"> </w:t>
      </w:r>
      <w:proofErr w:type="gramStart"/>
      <w:r w:rsidRPr="007D4C31">
        <w:rPr>
          <w:rFonts w:ascii="Garamond" w:eastAsia="Times New Roman" w:hAnsi="Garamond" w:cs="Garamond"/>
          <w:iCs/>
          <w:sz w:val="24"/>
          <w:szCs w:val="24"/>
          <w:lang w:eastAsia="hu-HU"/>
        </w:rPr>
        <w:t>pontjában</w:t>
      </w:r>
      <w:proofErr w:type="gramEnd"/>
      <w:r w:rsidRPr="007D4C31">
        <w:rPr>
          <w:rFonts w:ascii="Garamond" w:eastAsia="Times New Roman" w:hAnsi="Garamond" w:cs="Garamond"/>
          <w:iCs/>
          <w:sz w:val="24"/>
          <w:szCs w:val="24"/>
          <w:lang w:eastAsia="hu-HU"/>
        </w:rPr>
        <w:t xml:space="preserve"> foglaltak alapján.</w:t>
      </w:r>
    </w:p>
    <w:p w:rsidR="002F27BF" w:rsidRDefault="002F27BF" w:rsidP="002F27BF">
      <w:pPr>
        <w:widowControl w:val="0"/>
        <w:spacing w:after="0" w:line="280" w:lineRule="exact"/>
        <w:jc w:val="both"/>
        <w:rPr>
          <w:rFonts w:ascii="Garamond" w:eastAsia="Times New Roman" w:hAnsi="Garamond" w:cs="Garamond"/>
          <w:iCs/>
          <w:sz w:val="24"/>
          <w:szCs w:val="24"/>
          <w:lang w:eastAsia="hu-HU"/>
        </w:rPr>
      </w:pPr>
    </w:p>
    <w:p w:rsidR="002F27BF" w:rsidRPr="007D4C31" w:rsidRDefault="002F27BF" w:rsidP="002F27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color w:val="000000"/>
          <w:sz w:val="24"/>
          <w:szCs w:val="24"/>
          <w:lang w:eastAsia="hu-HU"/>
        </w:rPr>
      </w:pPr>
    </w:p>
    <w:p w:rsidR="002F27BF" w:rsidRPr="007D4C31" w:rsidRDefault="002F27BF" w:rsidP="002F27BF">
      <w:pPr>
        <w:widowControl w:val="0"/>
        <w:spacing w:after="0" w:line="240" w:lineRule="auto"/>
        <w:rPr>
          <w:rFonts w:ascii="Garamond" w:eastAsia="Calibri" w:hAnsi="Garamond" w:cs="Times New Roman"/>
          <w:color w:val="000000"/>
          <w:sz w:val="24"/>
          <w:szCs w:val="24"/>
          <w:lang w:eastAsia="hu-HU"/>
        </w:rPr>
      </w:pPr>
      <w:r w:rsidRPr="007D4C31">
        <w:rPr>
          <w:rFonts w:ascii="Garamond" w:eastAsia="Calibri" w:hAnsi="Garamond" w:cs="Times New Roman"/>
          <w:color w:val="000000"/>
          <w:sz w:val="24"/>
          <w:szCs w:val="24"/>
          <w:lang w:eastAsia="hu-HU"/>
        </w:rPr>
        <w:t xml:space="preserve">Kelt: </w:t>
      </w:r>
      <w:r w:rsidRPr="007D4C31">
        <w:rPr>
          <w:rFonts w:ascii="Garamond" w:eastAsia="Calibri" w:hAnsi="Garamond" w:cs="Times New Roman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2F27BF" w:rsidRPr="007D4C31" w:rsidRDefault="002F27BF" w:rsidP="002F27BF">
      <w:pPr>
        <w:widowControl w:val="0"/>
        <w:spacing w:after="0" w:line="240" w:lineRule="auto"/>
        <w:rPr>
          <w:rFonts w:ascii="Garamond" w:eastAsia="Calibri" w:hAnsi="Garamond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2F27BF" w:rsidRPr="007D4C31" w:rsidTr="00F65CF1">
        <w:tc>
          <w:tcPr>
            <w:tcW w:w="4320" w:type="dxa"/>
          </w:tcPr>
          <w:p w:rsidR="002F27BF" w:rsidRPr="007D4C31" w:rsidRDefault="002F27BF" w:rsidP="00F65CF1">
            <w:pPr>
              <w:widowControl w:val="0"/>
              <w:spacing w:after="0" w:line="240" w:lineRule="auto"/>
              <w:jc w:val="center"/>
              <w:rPr>
                <w:rFonts w:ascii="Garamond" w:eastAsia="Calibri" w:hAnsi="Garamond" w:cs="Times New Roman"/>
                <w:color w:val="000000"/>
                <w:sz w:val="24"/>
                <w:szCs w:val="24"/>
                <w:lang w:eastAsia="hu-HU"/>
              </w:rPr>
            </w:pPr>
            <w:r w:rsidRPr="007D4C31">
              <w:rPr>
                <w:rFonts w:ascii="Garamond" w:eastAsia="Calibri" w:hAnsi="Garamond" w:cs="Times New Roman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2F27BF" w:rsidRPr="007D4C31" w:rsidTr="00F65CF1">
        <w:tc>
          <w:tcPr>
            <w:tcW w:w="4320" w:type="dxa"/>
          </w:tcPr>
          <w:p w:rsidR="002F27BF" w:rsidRPr="007D4C31" w:rsidRDefault="002F27BF" w:rsidP="00F65CF1">
            <w:pPr>
              <w:widowControl w:val="0"/>
              <w:spacing w:after="0" w:line="240" w:lineRule="auto"/>
              <w:jc w:val="center"/>
              <w:rPr>
                <w:rFonts w:ascii="Garamond" w:eastAsia="Calibri" w:hAnsi="Garamond" w:cs="Times New Roman"/>
                <w:color w:val="000000"/>
                <w:sz w:val="24"/>
                <w:szCs w:val="24"/>
                <w:lang w:eastAsia="hu-HU"/>
              </w:rPr>
            </w:pPr>
            <w:r w:rsidRPr="007D4C31">
              <w:rPr>
                <w:rFonts w:ascii="Garamond" w:eastAsia="Calibri" w:hAnsi="Garamond" w:cs="Times New Roman"/>
                <w:color w:val="000000"/>
                <w:sz w:val="24"/>
                <w:szCs w:val="24"/>
                <w:lang w:eastAsia="hu-HU"/>
              </w:rPr>
              <w:t>cégszerű aláírás</w:t>
            </w:r>
          </w:p>
        </w:tc>
      </w:tr>
    </w:tbl>
    <w:p w:rsidR="002F27BF" w:rsidRPr="007D4C31" w:rsidRDefault="002F27BF" w:rsidP="002F27BF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Times New Roman"/>
          <w:bCs/>
          <w:i/>
          <w:sz w:val="24"/>
          <w:szCs w:val="24"/>
          <w:lang w:eastAsia="x-none"/>
        </w:rPr>
      </w:pPr>
    </w:p>
    <w:p w:rsidR="00597D92" w:rsidRDefault="00597D92">
      <w:pPr>
        <w:rPr>
          <w:rFonts w:ascii="Garamond" w:eastAsia="Times New Roman" w:hAnsi="Garamond" w:cs="Arial"/>
          <w:b/>
          <w:color w:val="000000"/>
          <w:sz w:val="20"/>
          <w:szCs w:val="20"/>
          <w:lang w:eastAsia="hu-HU"/>
        </w:rPr>
      </w:pPr>
      <w:r>
        <w:rPr>
          <w:rFonts w:ascii="Garamond" w:eastAsia="Times New Roman" w:hAnsi="Garamond" w:cs="Arial"/>
          <w:b/>
          <w:color w:val="000000"/>
          <w:sz w:val="20"/>
          <w:szCs w:val="20"/>
          <w:lang w:eastAsia="hu-HU"/>
        </w:rPr>
        <w:br w:type="page"/>
      </w:r>
    </w:p>
    <w:p w:rsidR="00597D92" w:rsidRDefault="00B61997" w:rsidP="00597D92">
      <w:pPr>
        <w:spacing w:after="0" w:line="240" w:lineRule="auto"/>
        <w:jc w:val="right"/>
        <w:rPr>
          <w:rFonts w:ascii="Garamond" w:eastAsia="Times New Roman" w:hAnsi="Garamond" w:cs="Arial"/>
          <w:i/>
          <w:sz w:val="24"/>
          <w:szCs w:val="24"/>
          <w:lang w:eastAsia="hu-HU"/>
        </w:rPr>
      </w:pPr>
      <w:r>
        <w:rPr>
          <w:rFonts w:ascii="Garamond" w:eastAsia="Times New Roman" w:hAnsi="Garamond" w:cs="Arial"/>
          <w:i/>
          <w:sz w:val="24"/>
          <w:szCs w:val="24"/>
          <w:lang w:eastAsia="hu-HU"/>
        </w:rPr>
        <w:lastRenderedPageBreak/>
        <w:t>8</w:t>
      </w:r>
      <w:r w:rsidR="00597D92" w:rsidRPr="00DA5B82">
        <w:rPr>
          <w:rFonts w:ascii="Garamond" w:eastAsia="Times New Roman" w:hAnsi="Garamond" w:cs="Arial"/>
          <w:i/>
          <w:sz w:val="24"/>
          <w:szCs w:val="24"/>
          <w:lang w:eastAsia="hu-HU"/>
        </w:rPr>
        <w:t>. sz. melléklet</w:t>
      </w:r>
    </w:p>
    <w:p w:rsidR="00597D92" w:rsidRDefault="00597D92" w:rsidP="00597D92">
      <w:pPr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597D92" w:rsidRDefault="00597D92" w:rsidP="00597D92">
      <w:pPr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597D92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NYILATKOZAT </w:t>
      </w:r>
    </w:p>
    <w:p w:rsidR="004A3012" w:rsidRDefault="00597D92" w:rsidP="00597D92">
      <w:pPr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597D92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AZ ÉRTÉKELÉS KERETÉBEN MEGAJÁNLOTT, </w:t>
      </w:r>
      <w:proofErr w:type="gramStart"/>
      <w:r w:rsidRPr="00597D92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gramEnd"/>
      <w:r w:rsidRPr="00597D92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SZERZŐDÉS TELJESÍTÉSÉBE BEVONNI KÍVÁNT SZAKEMBER(EK)</w:t>
      </w:r>
      <w:proofErr w:type="spellStart"/>
      <w:r w:rsidRPr="00597D92">
        <w:rPr>
          <w:rFonts w:ascii="Garamond" w:eastAsia="Times New Roman" w:hAnsi="Garamond" w:cs="Arial"/>
          <w:b/>
          <w:sz w:val="24"/>
          <w:szCs w:val="24"/>
          <w:lang w:eastAsia="hu-HU"/>
        </w:rPr>
        <w:t>RŐL</w:t>
      </w:r>
      <w:proofErr w:type="spellEnd"/>
      <w:r w:rsidRPr="00597D92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</w:t>
      </w:r>
    </w:p>
    <w:p w:rsidR="00597D92" w:rsidRPr="00597D92" w:rsidRDefault="00597D92" w:rsidP="00597D92">
      <w:pPr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AB13CA" w:rsidRPr="009F2ADF" w:rsidRDefault="00AB13CA" w:rsidP="00AB13C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highlight w:val="yellow"/>
          <w:lang w:eastAsia="hu-HU"/>
        </w:rPr>
      </w:pPr>
      <w:proofErr w:type="gramStart"/>
      <w:r>
        <w:rPr>
          <w:rFonts w:ascii="Garamond" w:eastAsia="Times New Roman" w:hAnsi="Garamond" w:cs="Times New Roman"/>
          <w:b/>
          <w:sz w:val="24"/>
          <w:szCs w:val="24"/>
          <w:lang w:eastAsia="hu-HU"/>
        </w:rPr>
        <w:t>a</w:t>
      </w:r>
      <w:proofErr w:type="gramEnd"/>
      <w:r w:rsidRPr="009F2ADF">
        <w:rPr>
          <w:rFonts w:ascii="Garamond" w:eastAsia="Times New Roman" w:hAnsi="Garamond" w:cs="Times New Roman"/>
          <w:b/>
          <w:sz w:val="24"/>
          <w:szCs w:val="24"/>
          <w:lang w:eastAsia="hu-HU"/>
        </w:rPr>
        <w:t xml:space="preserve"> 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Pr="00AB13CA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Szerencs városban az azbesztcement anyagú ivóvízvezetékek átmérő felülvizsgálata és rekonstrukciója vállalkozási szerződés keretében a </w:t>
      </w:r>
      <w:proofErr w:type="spellStart"/>
      <w:r w:rsidRPr="00AB13CA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FIDIC</w:t>
      </w:r>
      <w:proofErr w:type="spellEnd"/>
      <w:r w:rsidRPr="00AB13CA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sárga könyv szerint</w:t>
      </w:r>
      <w:r w:rsidRPr="00D8632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.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”</w:t>
      </w:r>
    </w:p>
    <w:p w:rsidR="00AB13CA" w:rsidRPr="009F2ADF" w:rsidRDefault="00AB13CA" w:rsidP="00AB13C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highlight w:val="yellow"/>
          <w:lang w:eastAsia="hu-HU"/>
        </w:rPr>
      </w:pPr>
    </w:p>
    <w:p w:rsidR="00AB13CA" w:rsidRPr="009F2ADF" w:rsidRDefault="00AB13CA" w:rsidP="00AB13C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</w:pPr>
      <w:proofErr w:type="gramStart"/>
      <w:r w:rsidRPr="009F2ADF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>tárgyú</w:t>
      </w:r>
      <w:proofErr w:type="gramEnd"/>
      <w:r w:rsidRPr="009F2ADF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 xml:space="preserve"> közbeszerzési eljárás</w:t>
      </w:r>
      <w:r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 xml:space="preserve"> ajánlattétellel érintett részei</w:t>
      </w:r>
      <w:r w:rsidRPr="009F2ADF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 xml:space="preserve"> vonatkozásában</w:t>
      </w:r>
    </w:p>
    <w:p w:rsidR="00AB13CA" w:rsidRDefault="00AB13CA" w:rsidP="00AB13CA">
      <w:pPr>
        <w:widowControl w:val="0"/>
        <w:autoSpaceDE w:val="0"/>
        <w:autoSpaceDN w:val="0"/>
        <w:spacing w:after="0" w:line="280" w:lineRule="exact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B13CA" w:rsidRPr="009F2ADF" w:rsidRDefault="00AB13CA" w:rsidP="00AB13CA">
      <w:pPr>
        <w:widowControl w:val="0"/>
        <w:autoSpaceDE w:val="0"/>
        <w:autoSpaceDN w:val="0"/>
        <w:spacing w:after="0" w:line="280" w:lineRule="exact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B13CA" w:rsidRDefault="00AB13CA" w:rsidP="00AB13CA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proofErr w:type="gramStart"/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Alulírott …</w:t>
      </w:r>
      <w:proofErr w:type="gramEnd"/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………………….., mint a ………………… ajánlattevő (székhely: ………………) ……………. (</w:t>
      </w:r>
      <w:r w:rsidRPr="009F2ADF">
        <w:rPr>
          <w:rFonts w:ascii="Garamond" w:eastAsia="Times New Roman" w:hAnsi="Garamond" w:cs="Arial"/>
          <w:i/>
          <w:color w:val="000000"/>
          <w:sz w:val="24"/>
          <w:szCs w:val="24"/>
          <w:lang w:eastAsia="hu-HU"/>
        </w:rPr>
        <w:t>képviseleti jogkör/titulus megnevezése</w:t>
      </w:r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) a felhívásban és a 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közbeszerzési dokumentumokban</w:t>
      </w:r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foglalt valamennyi formai és tartalmi követelmény, utasítás, kikötés és műszaki leírás gondos áttekintése után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</w:t>
      </w:r>
    </w:p>
    <w:p w:rsidR="00AB13CA" w:rsidRPr="009F2ADF" w:rsidRDefault="00AB13CA" w:rsidP="00AB13CA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B13CA" w:rsidRPr="009F2ADF" w:rsidRDefault="00AB13CA" w:rsidP="00AB13C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color w:val="000000"/>
          <w:sz w:val="24"/>
          <w:szCs w:val="24"/>
          <w:lang w:eastAsia="hu-HU"/>
        </w:rPr>
      </w:pPr>
      <w:proofErr w:type="gramStart"/>
      <w:r w:rsidRPr="009F2ADF"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  <w:t>kijelentem</w:t>
      </w:r>
      <w:proofErr w:type="gramEnd"/>
      <w:r w:rsidRPr="009F2ADF"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  <w:t>,</w:t>
      </w:r>
    </w:p>
    <w:p w:rsidR="00AB13CA" w:rsidRDefault="00AB13CA" w:rsidP="00AB13CA">
      <w:pPr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B13CA" w:rsidRDefault="00AB13CA" w:rsidP="00AB13CA">
      <w:pPr>
        <w:spacing w:after="0" w:line="240" w:lineRule="auto"/>
        <w:jc w:val="both"/>
        <w:rPr>
          <w:rFonts w:ascii="Garamond" w:hAnsi="Garamond" w:cs="Garamond"/>
          <w:bCs/>
          <w:sz w:val="24"/>
          <w:szCs w:val="24"/>
        </w:rPr>
      </w:pPr>
      <w:proofErr w:type="gramStart"/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hogy</w:t>
      </w:r>
      <w:proofErr w:type="gramEnd"/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</w:t>
      </w:r>
      <w:r w:rsidRPr="00EE6B0A">
        <w:rPr>
          <w:rFonts w:ascii="Garamond" w:hAnsi="Garamond" w:cs="Garamond"/>
          <w:bCs/>
          <w:sz w:val="24"/>
          <w:szCs w:val="24"/>
        </w:rPr>
        <w:t>a</w:t>
      </w:r>
      <w:r>
        <w:rPr>
          <w:rFonts w:ascii="Garamond" w:hAnsi="Garamond" w:cs="Garamond"/>
          <w:bCs/>
          <w:sz w:val="24"/>
          <w:szCs w:val="24"/>
        </w:rPr>
        <w:t xml:space="preserve"> tárgyi eljárásban előírt 2. értékelési részszempont vonatkozásában a szerződés teljesítésébe</w:t>
      </w:r>
      <w:r w:rsidRPr="00EE6B0A">
        <w:rPr>
          <w:rFonts w:ascii="Garamond" w:hAnsi="Garamond" w:cs="Garamond"/>
          <w:bCs/>
          <w:sz w:val="24"/>
          <w:szCs w:val="24"/>
        </w:rPr>
        <w:t xml:space="preserve"> </w:t>
      </w:r>
      <w:r>
        <w:rPr>
          <w:rFonts w:ascii="Garamond" w:hAnsi="Garamond" w:cs="Garamond"/>
          <w:bCs/>
          <w:sz w:val="24"/>
          <w:szCs w:val="24"/>
        </w:rPr>
        <w:t>a következő</w:t>
      </w:r>
      <w:r w:rsidRPr="00EE6B0A">
        <w:rPr>
          <w:rFonts w:ascii="Garamond" w:hAnsi="Garamond" w:cs="Garamond"/>
          <w:bCs/>
          <w:sz w:val="24"/>
          <w:szCs w:val="24"/>
        </w:rPr>
        <w:t xml:space="preserve"> szakembereket kívánjuk bevonni:</w:t>
      </w:r>
    </w:p>
    <w:p w:rsidR="00AB13CA" w:rsidRPr="00715F7C" w:rsidRDefault="00AB13CA" w:rsidP="00AB13CA">
      <w:pPr>
        <w:spacing w:after="0" w:line="240" w:lineRule="auto"/>
        <w:jc w:val="both"/>
        <w:rPr>
          <w:rFonts w:ascii="Garamond" w:hAnsi="Garamond" w:cs="Garamond"/>
          <w:bCs/>
          <w:sz w:val="24"/>
          <w:szCs w:val="24"/>
        </w:rPr>
      </w:pPr>
    </w:p>
    <w:tbl>
      <w:tblPr>
        <w:tblW w:w="10473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0"/>
        <w:gridCol w:w="2331"/>
        <w:gridCol w:w="2330"/>
        <w:gridCol w:w="3482"/>
      </w:tblGrid>
      <w:tr w:rsidR="00AB13CA" w:rsidRPr="00782ACA" w:rsidTr="00F65CF1">
        <w:trPr>
          <w:jc w:val="center"/>
        </w:trPr>
        <w:tc>
          <w:tcPr>
            <w:tcW w:w="2330" w:type="dxa"/>
            <w:shd w:val="clear" w:color="auto" w:fill="92D050"/>
            <w:vAlign w:val="center"/>
          </w:tcPr>
          <w:p w:rsidR="00AB13CA" w:rsidRPr="00782ACA" w:rsidRDefault="00AB13CA" w:rsidP="00AB13CA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</w:pPr>
            <w:r w:rsidRPr="00782ACA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A</w:t>
            </w:r>
            <w:r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 xml:space="preserve"> 2</w:t>
            </w:r>
            <w:r w:rsidRPr="00F34FD2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. értékelési részszempont vonatkozásában</w:t>
            </w:r>
            <w:r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 xml:space="preserve"> megajánlott</w:t>
            </w:r>
            <w:r w:rsidRPr="00782ACA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 xml:space="preserve"> szakember neve</w:t>
            </w:r>
            <w:r>
              <w:rPr>
                <w:rStyle w:val="Lbjegyzet-hivatkozs"/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footnoteReference w:id="5"/>
            </w:r>
          </w:p>
        </w:tc>
        <w:tc>
          <w:tcPr>
            <w:tcW w:w="2331" w:type="dxa"/>
            <w:shd w:val="clear" w:color="auto" w:fill="92D050"/>
            <w:vAlign w:val="center"/>
          </w:tcPr>
          <w:p w:rsidR="00AB13CA" w:rsidRPr="00D22BF1" w:rsidRDefault="00AB13CA" w:rsidP="00F65CF1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A szakember lakóhelye</w:t>
            </w:r>
          </w:p>
        </w:tc>
        <w:tc>
          <w:tcPr>
            <w:tcW w:w="2330" w:type="dxa"/>
            <w:shd w:val="clear" w:color="auto" w:fill="92D050"/>
            <w:vAlign w:val="center"/>
          </w:tcPr>
          <w:p w:rsidR="00AB13CA" w:rsidRPr="00782ACA" w:rsidRDefault="00AB13CA" w:rsidP="00F65CF1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A szakember végzettsége</w:t>
            </w:r>
          </w:p>
        </w:tc>
        <w:tc>
          <w:tcPr>
            <w:tcW w:w="3482" w:type="dxa"/>
            <w:shd w:val="clear" w:color="auto" w:fill="92D050"/>
          </w:tcPr>
          <w:p w:rsidR="00AB13CA" w:rsidRPr="00D22BF1" w:rsidRDefault="00AB13CA" w:rsidP="00F65CF1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 xml:space="preserve">Arra vonatkozó nyilatkozat, hogy </w:t>
            </w:r>
            <w:r w:rsidRPr="00AB13CA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a megajánlott szakember mérnökként részt vett-e legalább 1 db befejezett, vízgazdálkodási létesítmény (vízi létesítmény) tervezésére és/vagy kiv</w:t>
            </w:r>
            <w:r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itelezésére irányuló projektben</w:t>
            </w:r>
            <w:r w:rsidRPr="00AB13CA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(igen/nem)</w:t>
            </w:r>
          </w:p>
        </w:tc>
      </w:tr>
      <w:tr w:rsidR="00AB13CA" w:rsidRPr="00782ACA" w:rsidTr="00F65CF1">
        <w:trPr>
          <w:jc w:val="center"/>
        </w:trPr>
        <w:tc>
          <w:tcPr>
            <w:tcW w:w="2330" w:type="dxa"/>
            <w:vAlign w:val="center"/>
          </w:tcPr>
          <w:p w:rsidR="00AB13CA" w:rsidRPr="00782ACA" w:rsidRDefault="00AB13CA" w:rsidP="00F65CF1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  <w:tc>
          <w:tcPr>
            <w:tcW w:w="2331" w:type="dxa"/>
            <w:vAlign w:val="center"/>
          </w:tcPr>
          <w:p w:rsidR="00AB13CA" w:rsidRPr="00782ACA" w:rsidRDefault="00AB13CA" w:rsidP="00F65CF1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  <w:tc>
          <w:tcPr>
            <w:tcW w:w="2330" w:type="dxa"/>
            <w:vAlign w:val="center"/>
          </w:tcPr>
          <w:p w:rsidR="00AB13CA" w:rsidRPr="00782ACA" w:rsidRDefault="00AB13CA" w:rsidP="00F65CF1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  <w:tc>
          <w:tcPr>
            <w:tcW w:w="3482" w:type="dxa"/>
          </w:tcPr>
          <w:p w:rsidR="00AB13CA" w:rsidRPr="00782ACA" w:rsidRDefault="00AB13CA" w:rsidP="00F65CF1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</w:tr>
      <w:tr w:rsidR="00AB13CA" w:rsidRPr="00782ACA" w:rsidTr="00F65CF1">
        <w:trPr>
          <w:jc w:val="center"/>
        </w:trPr>
        <w:tc>
          <w:tcPr>
            <w:tcW w:w="2330" w:type="dxa"/>
            <w:vAlign w:val="center"/>
          </w:tcPr>
          <w:p w:rsidR="00AB13CA" w:rsidRPr="00782ACA" w:rsidRDefault="00AB13CA" w:rsidP="00F65CF1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  <w:tc>
          <w:tcPr>
            <w:tcW w:w="2331" w:type="dxa"/>
            <w:vAlign w:val="center"/>
          </w:tcPr>
          <w:p w:rsidR="00AB13CA" w:rsidRPr="00782ACA" w:rsidRDefault="00AB13CA" w:rsidP="00F65CF1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  <w:tc>
          <w:tcPr>
            <w:tcW w:w="2330" w:type="dxa"/>
            <w:vAlign w:val="center"/>
          </w:tcPr>
          <w:p w:rsidR="00AB13CA" w:rsidRPr="00782ACA" w:rsidRDefault="00AB13CA" w:rsidP="00F65CF1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  <w:tc>
          <w:tcPr>
            <w:tcW w:w="3482" w:type="dxa"/>
          </w:tcPr>
          <w:p w:rsidR="00AB13CA" w:rsidRPr="00782ACA" w:rsidRDefault="00AB13CA" w:rsidP="00F65CF1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</w:tr>
    </w:tbl>
    <w:p w:rsidR="00AB13CA" w:rsidRDefault="00AB13CA" w:rsidP="00AB13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B13CA" w:rsidRDefault="00AB13CA" w:rsidP="00AB13C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B13CA" w:rsidRDefault="00AB13CA" w:rsidP="00AB13CA">
      <w:pPr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br w:type="page"/>
      </w:r>
    </w:p>
    <w:p w:rsidR="00AB13CA" w:rsidRDefault="00AB13CA" w:rsidP="00AB13C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lastRenderedPageBreak/>
        <w:t xml:space="preserve">Nyilatkozom továbbá, hogy az ajánlattételi felhívás </w:t>
      </w:r>
      <w:proofErr w:type="spellStart"/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III.1.3</w:t>
      </w:r>
      <w:proofErr w:type="spellEnd"/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. </w:t>
      </w:r>
      <w:proofErr w:type="spellStart"/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M.2.2</w:t>
      </w:r>
      <w:proofErr w:type="spellEnd"/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pontja szerinti alkalmassági minimumkövetelménynek való megfelelés igazolása érdekében az alábbi szakembert mutatjuk </w:t>
      </w:r>
      <w:proofErr w:type="gramStart"/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be</w:t>
      </w:r>
      <w:r>
        <w:rPr>
          <w:rStyle w:val="Lbjegyzet-hivatkozs"/>
          <w:rFonts w:ascii="Garamond" w:eastAsia="Times New Roman" w:hAnsi="Garamond" w:cs="Arial"/>
          <w:color w:val="000000"/>
          <w:sz w:val="24"/>
          <w:szCs w:val="24"/>
          <w:lang w:eastAsia="hu-HU"/>
        </w:rPr>
        <w:footnoteReference w:id="6"/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:</w:t>
      </w:r>
      <w:proofErr w:type="gramEnd"/>
    </w:p>
    <w:p w:rsidR="00AB13CA" w:rsidRDefault="00AB13CA" w:rsidP="00AB13C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8076" w:type="dxa"/>
        <w:jc w:val="center"/>
        <w:tblInd w:w="1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8"/>
        <w:gridCol w:w="4038"/>
      </w:tblGrid>
      <w:tr w:rsidR="00AB13CA" w:rsidRPr="00D22BF1" w:rsidTr="00F65CF1">
        <w:trPr>
          <w:jc w:val="center"/>
        </w:trPr>
        <w:tc>
          <w:tcPr>
            <w:tcW w:w="4038" w:type="dxa"/>
            <w:shd w:val="clear" w:color="auto" w:fill="92D050"/>
            <w:vAlign w:val="center"/>
          </w:tcPr>
          <w:p w:rsidR="00AB13CA" w:rsidRPr="00782ACA" w:rsidRDefault="00AB13CA" w:rsidP="00AB13CA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</w:pPr>
            <w:r w:rsidRPr="00782ACA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A</w:t>
            </w:r>
            <w:r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 xml:space="preserve">z </w:t>
            </w:r>
            <w:proofErr w:type="spellStart"/>
            <w:r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M.2.2</w:t>
            </w:r>
            <w:proofErr w:type="spellEnd"/>
            <w:r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. alkalmassági minimumkövetelmény tekintetében bemutatott</w:t>
            </w:r>
            <w:r w:rsidRPr="00782ACA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 xml:space="preserve"> szakember neve</w:t>
            </w:r>
          </w:p>
        </w:tc>
        <w:tc>
          <w:tcPr>
            <w:tcW w:w="4038" w:type="dxa"/>
            <w:shd w:val="clear" w:color="auto" w:fill="92D050"/>
            <w:vAlign w:val="center"/>
          </w:tcPr>
          <w:p w:rsidR="00AB13CA" w:rsidRPr="00D22BF1" w:rsidRDefault="00AB13CA" w:rsidP="00F65CF1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A szakember lakóhelye</w:t>
            </w:r>
          </w:p>
        </w:tc>
      </w:tr>
      <w:tr w:rsidR="00AB13CA" w:rsidRPr="00782ACA" w:rsidTr="00F65CF1">
        <w:trPr>
          <w:jc w:val="center"/>
        </w:trPr>
        <w:tc>
          <w:tcPr>
            <w:tcW w:w="4038" w:type="dxa"/>
            <w:vAlign w:val="center"/>
          </w:tcPr>
          <w:p w:rsidR="00AB13CA" w:rsidRPr="00782ACA" w:rsidRDefault="00AB13CA" w:rsidP="00F65CF1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  <w:tc>
          <w:tcPr>
            <w:tcW w:w="4038" w:type="dxa"/>
            <w:vAlign w:val="center"/>
          </w:tcPr>
          <w:p w:rsidR="00AB13CA" w:rsidRPr="00782ACA" w:rsidRDefault="00AB13CA" w:rsidP="00F65CF1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</w:tr>
    </w:tbl>
    <w:p w:rsidR="00AB13CA" w:rsidRDefault="00AB13CA" w:rsidP="00AB13C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B13CA" w:rsidRPr="00D22BF1" w:rsidRDefault="00AB13CA" w:rsidP="00AB13C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B13CA" w:rsidRPr="00324DCA" w:rsidRDefault="00AB13CA" w:rsidP="00AB13CA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Kelt: </w:t>
      </w:r>
      <w:r w:rsidRPr="00324DCA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AB13CA" w:rsidRPr="00324DCA" w:rsidRDefault="00AB13CA" w:rsidP="00AB13CA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B13CA" w:rsidRPr="00324DCA" w:rsidRDefault="00AB13CA" w:rsidP="00AB13CA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AB13CA" w:rsidRPr="00324DCA" w:rsidTr="00F65CF1">
        <w:tc>
          <w:tcPr>
            <w:tcW w:w="4320" w:type="dxa"/>
          </w:tcPr>
          <w:p w:rsidR="00AB13CA" w:rsidRPr="00324DCA" w:rsidRDefault="00AB13CA" w:rsidP="00F65C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AB13CA" w:rsidRPr="00324DCA" w:rsidTr="00F65CF1">
        <w:tc>
          <w:tcPr>
            <w:tcW w:w="4320" w:type="dxa"/>
          </w:tcPr>
          <w:p w:rsidR="00AB13CA" w:rsidRPr="00324DCA" w:rsidRDefault="00AB13CA" w:rsidP="00F65C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cégszerű aláírás</w:t>
            </w:r>
          </w:p>
          <w:p w:rsidR="00AB13CA" w:rsidRPr="00324DCA" w:rsidRDefault="00AB13CA" w:rsidP="00F65C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597D92" w:rsidRDefault="00597D92" w:rsidP="00597D92">
      <w:pPr>
        <w:spacing w:after="0" w:line="240" w:lineRule="auto"/>
        <w:jc w:val="center"/>
        <w:rPr>
          <w:rFonts w:ascii="Garamond" w:eastAsia="Times New Roman" w:hAnsi="Garamond" w:cs="Arial"/>
          <w:color w:val="000000"/>
          <w:sz w:val="20"/>
          <w:szCs w:val="20"/>
          <w:lang w:eastAsia="hu-HU"/>
        </w:rPr>
      </w:pPr>
    </w:p>
    <w:p w:rsidR="00AB13CA" w:rsidRDefault="00AB13CA">
      <w:pPr>
        <w:rPr>
          <w:rFonts w:ascii="Garamond" w:eastAsia="Times New Roman" w:hAnsi="Garamond" w:cs="Arial"/>
          <w:color w:val="000000"/>
          <w:sz w:val="20"/>
          <w:szCs w:val="20"/>
          <w:lang w:eastAsia="hu-HU"/>
        </w:rPr>
      </w:pPr>
      <w:r>
        <w:rPr>
          <w:rFonts w:ascii="Garamond" w:eastAsia="Times New Roman" w:hAnsi="Garamond" w:cs="Arial"/>
          <w:color w:val="000000"/>
          <w:sz w:val="20"/>
          <w:szCs w:val="20"/>
          <w:lang w:eastAsia="hu-HU"/>
        </w:rPr>
        <w:br w:type="page"/>
      </w:r>
    </w:p>
    <w:p w:rsidR="00AB13CA" w:rsidRDefault="00B61997" w:rsidP="00AB13CA">
      <w:pPr>
        <w:spacing w:after="0" w:line="240" w:lineRule="auto"/>
        <w:jc w:val="right"/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</w:pPr>
      <w:r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lastRenderedPageBreak/>
        <w:t>9</w:t>
      </w:r>
      <w:r w:rsidR="000D551B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>. sz. melléklet</w:t>
      </w:r>
    </w:p>
    <w:p w:rsidR="000D551B" w:rsidRPr="00AB13CA" w:rsidRDefault="000D551B" w:rsidP="00AB13CA">
      <w:pPr>
        <w:spacing w:after="0" w:line="240" w:lineRule="auto"/>
        <w:jc w:val="right"/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</w:pPr>
    </w:p>
    <w:p w:rsidR="00AB13CA" w:rsidRPr="00AB13CA" w:rsidRDefault="00D7722B" w:rsidP="00AB13C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mallCaps/>
          <w:sz w:val="24"/>
          <w:szCs w:val="24"/>
          <w:lang w:eastAsia="hu-HU"/>
        </w:rPr>
      </w:pPr>
      <w:r w:rsidRPr="00D7722B">
        <w:rPr>
          <w:rFonts w:ascii="Garamond" w:eastAsia="Times New Roman" w:hAnsi="Garamond" w:cs="Tahoma"/>
          <w:b/>
          <w:smallCaps/>
          <w:sz w:val="24"/>
          <w:szCs w:val="24"/>
          <w:lang w:eastAsia="hu-HU"/>
        </w:rPr>
        <w:t>Nyilatkozat azon befejezett, vízgazdálkodási létesítmény (vízi létesítmény) tervezésére és/vagy kivitelezésére vonatkozó beruházások bemutatásáról, melyben a szerződés teljesítésébe bevonni kívánt szakemberek mérnökként vettek részt</w:t>
      </w:r>
    </w:p>
    <w:p w:rsidR="00AB13CA" w:rsidRPr="00AB13CA" w:rsidRDefault="00AB13CA" w:rsidP="00AB13CA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</w:p>
    <w:p w:rsidR="00AB13CA" w:rsidRPr="00AB13CA" w:rsidRDefault="00AB13CA" w:rsidP="00AB13C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highlight w:val="yellow"/>
          <w:lang w:eastAsia="hu-HU"/>
        </w:rPr>
      </w:pPr>
      <w:proofErr w:type="gramStart"/>
      <w:r w:rsidRPr="00AB13CA">
        <w:rPr>
          <w:rFonts w:ascii="Garamond" w:eastAsia="Times New Roman" w:hAnsi="Garamond" w:cs="Times New Roman"/>
          <w:b/>
          <w:sz w:val="24"/>
          <w:szCs w:val="24"/>
          <w:lang w:eastAsia="hu-HU"/>
        </w:rPr>
        <w:t>a</w:t>
      </w:r>
      <w:proofErr w:type="gramEnd"/>
      <w:r w:rsidRPr="00AB13CA">
        <w:rPr>
          <w:rFonts w:ascii="Garamond" w:eastAsia="Times New Roman" w:hAnsi="Garamond" w:cs="Times New Roman"/>
          <w:b/>
          <w:sz w:val="24"/>
          <w:szCs w:val="24"/>
          <w:lang w:eastAsia="hu-HU"/>
        </w:rPr>
        <w:t xml:space="preserve"> </w:t>
      </w:r>
      <w:r w:rsidRPr="00AB13CA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„Szerencs városban az azbesztcement anyagú ivóvízvezetékek átmérő felülvizsgálata és rekonstrukciója vállalkozási szerződés keretében a </w:t>
      </w:r>
      <w:proofErr w:type="spellStart"/>
      <w:r w:rsidRPr="00AB13CA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FIDIC</w:t>
      </w:r>
      <w:proofErr w:type="spellEnd"/>
      <w:r w:rsidRPr="00AB13CA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sárga könyv szerint.”</w:t>
      </w:r>
    </w:p>
    <w:p w:rsidR="00AB13CA" w:rsidRPr="00AB13CA" w:rsidRDefault="00AB13CA" w:rsidP="00AB13C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highlight w:val="yellow"/>
          <w:lang w:eastAsia="hu-HU"/>
        </w:rPr>
      </w:pPr>
    </w:p>
    <w:p w:rsidR="00AB13CA" w:rsidRPr="00AB13CA" w:rsidRDefault="00AB13CA" w:rsidP="00AB13C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</w:pPr>
      <w:proofErr w:type="gramStart"/>
      <w:r w:rsidRPr="00AB13CA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>tárgyú</w:t>
      </w:r>
      <w:proofErr w:type="gramEnd"/>
      <w:r w:rsidRPr="00AB13CA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 xml:space="preserve"> közbeszerzési eljárás ajánlattétellel érintett részei vonatkozásában</w:t>
      </w:r>
    </w:p>
    <w:p w:rsidR="00AB13CA" w:rsidRPr="00AB13CA" w:rsidRDefault="00AB13CA" w:rsidP="00AB13CA">
      <w:pPr>
        <w:widowControl w:val="0"/>
        <w:autoSpaceDE w:val="0"/>
        <w:autoSpaceDN w:val="0"/>
        <w:spacing w:after="0" w:line="280" w:lineRule="exact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B13CA" w:rsidRPr="00AB13CA" w:rsidRDefault="00AB13CA" w:rsidP="00AB13CA">
      <w:pPr>
        <w:widowControl w:val="0"/>
        <w:autoSpaceDE w:val="0"/>
        <w:autoSpaceDN w:val="0"/>
        <w:spacing w:after="0" w:line="280" w:lineRule="exact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proofErr w:type="gramStart"/>
      <w:r w:rsidRPr="00AB13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Alulírott …</w:t>
      </w:r>
      <w:proofErr w:type="gramEnd"/>
      <w:r w:rsidRPr="00AB13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………………….., mint a ………………… ajánlattevő (székhely: ………………) ……………. (</w:t>
      </w:r>
      <w:r w:rsidRPr="00AB13CA">
        <w:rPr>
          <w:rFonts w:ascii="Garamond" w:eastAsia="Times New Roman" w:hAnsi="Garamond" w:cs="Arial"/>
          <w:i/>
          <w:color w:val="000000"/>
          <w:sz w:val="24"/>
          <w:szCs w:val="24"/>
          <w:lang w:eastAsia="hu-HU"/>
        </w:rPr>
        <w:t>képviseleti jogkör/titulus megnevezése</w:t>
      </w:r>
      <w:r w:rsidRPr="00AB13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) a felhívásban és a közbeszerzési dokumentumokban foglalt valamennyi formai és tartalmi követelmény, utasítás, kikötés és műszaki leírás gondos áttekintése után </w:t>
      </w:r>
    </w:p>
    <w:p w:rsidR="00AB13CA" w:rsidRPr="00AB13CA" w:rsidRDefault="00AB13CA" w:rsidP="00AB13CA">
      <w:pPr>
        <w:widowControl w:val="0"/>
        <w:autoSpaceDE w:val="0"/>
        <w:autoSpaceDN w:val="0"/>
        <w:spacing w:after="0" w:line="280" w:lineRule="exact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B13CA" w:rsidRPr="00AB13CA" w:rsidRDefault="00AB13CA" w:rsidP="00AB13CA">
      <w:pPr>
        <w:widowControl w:val="0"/>
        <w:autoSpaceDE w:val="0"/>
        <w:autoSpaceDN w:val="0"/>
        <w:spacing w:after="0" w:line="280" w:lineRule="exact"/>
        <w:jc w:val="center"/>
        <w:rPr>
          <w:rFonts w:ascii="Garamond" w:eastAsia="Times New Roman" w:hAnsi="Garamond" w:cs="Arial"/>
          <w:b/>
          <w:color w:val="000000"/>
          <w:sz w:val="24"/>
          <w:szCs w:val="24"/>
          <w:lang w:eastAsia="hu-HU"/>
        </w:rPr>
      </w:pPr>
      <w:proofErr w:type="gramStart"/>
      <w:r w:rsidRPr="00AB13CA"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  <w:t>kijelentem</w:t>
      </w:r>
      <w:proofErr w:type="gramEnd"/>
      <w:r w:rsidRPr="00AB13CA"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  <w:t>,</w:t>
      </w:r>
    </w:p>
    <w:p w:rsidR="00AB13CA" w:rsidRPr="00AB13CA" w:rsidRDefault="00AB13CA" w:rsidP="00AB13CA">
      <w:pPr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B13CA" w:rsidRDefault="00AB13CA" w:rsidP="002D728A">
      <w:pPr>
        <w:spacing w:after="0"/>
        <w:jc w:val="both"/>
        <w:rPr>
          <w:rFonts w:ascii="Garamond" w:hAnsi="Garamond" w:cs="Garamond"/>
          <w:bCs/>
          <w:sz w:val="24"/>
          <w:szCs w:val="24"/>
        </w:rPr>
      </w:pPr>
      <w:proofErr w:type="gramStart"/>
      <w:r w:rsidRPr="00AB13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hogy</w:t>
      </w:r>
      <w:proofErr w:type="gramEnd"/>
      <w:r w:rsidRPr="00AB13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</w:t>
      </w:r>
      <w:r w:rsidRPr="00AB13CA">
        <w:rPr>
          <w:rFonts w:ascii="Garamond" w:hAnsi="Garamond" w:cs="Garamond"/>
          <w:bCs/>
          <w:sz w:val="24"/>
          <w:szCs w:val="24"/>
        </w:rPr>
        <w:t xml:space="preserve">a tárgyi eljárásban előírt </w:t>
      </w:r>
      <w:r w:rsidR="00451A1E" w:rsidRPr="002D728A">
        <w:rPr>
          <w:rFonts w:ascii="Garamond" w:hAnsi="Garamond" w:cs="Garamond"/>
          <w:bCs/>
          <w:sz w:val="24"/>
          <w:szCs w:val="24"/>
          <w:u w:val="single"/>
        </w:rPr>
        <w:t>2</w:t>
      </w:r>
      <w:r w:rsidRPr="002D728A">
        <w:rPr>
          <w:rFonts w:ascii="Garamond" w:hAnsi="Garamond" w:cs="Garamond"/>
          <w:bCs/>
          <w:sz w:val="24"/>
          <w:szCs w:val="24"/>
          <w:u w:val="single"/>
        </w:rPr>
        <w:t>. értékelési részszempont</w:t>
      </w:r>
      <w:r w:rsidRPr="00AB13CA">
        <w:rPr>
          <w:rFonts w:ascii="Garamond" w:hAnsi="Garamond" w:cs="Garamond"/>
          <w:bCs/>
          <w:sz w:val="24"/>
          <w:szCs w:val="24"/>
        </w:rPr>
        <w:t xml:space="preserve"> vonatkozásában az alábbiakban mutatjuk be azon befejezett, </w:t>
      </w:r>
      <w:r w:rsidR="00451A1E" w:rsidRPr="00451A1E">
        <w:rPr>
          <w:rFonts w:ascii="Garamond" w:hAnsi="Garamond" w:cs="Garamond"/>
          <w:bCs/>
          <w:sz w:val="24"/>
          <w:szCs w:val="24"/>
        </w:rPr>
        <w:t>vízgazdálkodási létesítmények (vízi létesítmény)</w:t>
      </w:r>
      <w:r w:rsidR="00451A1E">
        <w:rPr>
          <w:rFonts w:ascii="Garamond" w:hAnsi="Garamond" w:cs="Garamond"/>
          <w:bCs/>
          <w:sz w:val="24"/>
          <w:szCs w:val="24"/>
        </w:rPr>
        <w:t xml:space="preserve"> tervezésére és/vagy</w:t>
      </w:r>
      <w:r w:rsidRPr="00AB13CA">
        <w:rPr>
          <w:rFonts w:ascii="Garamond" w:hAnsi="Garamond" w:cs="Garamond"/>
          <w:bCs/>
          <w:sz w:val="24"/>
          <w:szCs w:val="24"/>
        </w:rPr>
        <w:t xml:space="preserve"> kivitelezésére vonatkozó beruházásokat, melyben a szerződés teljesítésébe bevonni kívánt, a </w:t>
      </w:r>
      <w:r w:rsidR="00451A1E">
        <w:rPr>
          <w:rFonts w:ascii="Garamond" w:hAnsi="Garamond" w:cs="Garamond"/>
          <w:bCs/>
          <w:sz w:val="24"/>
          <w:szCs w:val="24"/>
        </w:rPr>
        <w:t>2</w:t>
      </w:r>
      <w:r w:rsidRPr="00AB13CA">
        <w:rPr>
          <w:rFonts w:ascii="Garamond" w:hAnsi="Garamond" w:cs="Garamond"/>
          <w:bCs/>
          <w:sz w:val="24"/>
          <w:szCs w:val="24"/>
        </w:rPr>
        <w:t>. értékelési részszempont vonatkozásában megajánlott szakemberek mérnökként részt vettek:</w:t>
      </w:r>
    </w:p>
    <w:p w:rsidR="002D728A" w:rsidRPr="00AB13CA" w:rsidRDefault="002D728A" w:rsidP="002D728A">
      <w:pPr>
        <w:spacing w:after="0"/>
        <w:jc w:val="both"/>
        <w:rPr>
          <w:rFonts w:ascii="Garamond" w:hAnsi="Garamond" w:cs="Garamond"/>
          <w:bCs/>
          <w:sz w:val="24"/>
          <w:szCs w:val="24"/>
        </w:rPr>
      </w:pPr>
    </w:p>
    <w:p w:rsidR="00AB13CA" w:rsidRPr="00AB13CA" w:rsidRDefault="00AB13CA" w:rsidP="00451A1E">
      <w:pPr>
        <w:numPr>
          <w:ilvl w:val="0"/>
          <w:numId w:val="7"/>
        </w:numPr>
        <w:contextualSpacing/>
        <w:jc w:val="both"/>
        <w:rPr>
          <w:rFonts w:ascii="Garamond" w:hAnsi="Garamond" w:cs="Garamond"/>
          <w:b/>
          <w:bCs/>
          <w:sz w:val="24"/>
          <w:szCs w:val="24"/>
        </w:rPr>
      </w:pPr>
      <w:r w:rsidRPr="00AB13CA">
        <w:rPr>
          <w:rFonts w:ascii="Garamond" w:hAnsi="Garamond" w:cs="Garamond"/>
          <w:b/>
          <w:bCs/>
          <w:sz w:val="24"/>
          <w:szCs w:val="24"/>
        </w:rPr>
        <w:t xml:space="preserve">1. számú </w:t>
      </w:r>
      <w:r w:rsidR="002D728A">
        <w:rPr>
          <w:rFonts w:ascii="Garamond" w:hAnsi="Garamond" w:cs="Garamond"/>
          <w:b/>
          <w:bCs/>
          <w:sz w:val="24"/>
          <w:szCs w:val="24"/>
        </w:rPr>
        <w:t>vízgazdálkodási létesítmény</w:t>
      </w:r>
      <w:r w:rsidR="00451A1E" w:rsidRPr="00451A1E">
        <w:rPr>
          <w:rFonts w:ascii="Garamond" w:hAnsi="Garamond" w:cs="Garamond"/>
          <w:b/>
          <w:bCs/>
          <w:sz w:val="24"/>
          <w:szCs w:val="24"/>
        </w:rPr>
        <w:t xml:space="preserve"> (vízi létesítmény)</w:t>
      </w:r>
      <w:r w:rsidR="00451A1E">
        <w:rPr>
          <w:rFonts w:ascii="Garamond" w:hAnsi="Garamond" w:cs="Garamond"/>
          <w:b/>
          <w:bCs/>
          <w:sz w:val="24"/>
          <w:szCs w:val="24"/>
        </w:rPr>
        <w:t xml:space="preserve"> tervezésére és/vagy </w:t>
      </w:r>
      <w:r w:rsidRPr="00AB13CA">
        <w:rPr>
          <w:rFonts w:ascii="Garamond" w:hAnsi="Garamond" w:cs="Garamond"/>
          <w:b/>
          <w:bCs/>
          <w:sz w:val="24"/>
          <w:szCs w:val="24"/>
        </w:rPr>
        <w:t>kivitelezésére vonatkozó beruházás:</w:t>
      </w:r>
      <w:r w:rsidRPr="00AB13CA">
        <w:rPr>
          <w:rFonts w:ascii="Garamond" w:hAnsi="Garamond" w:cs="Garamond"/>
          <w:b/>
          <w:bCs/>
          <w:sz w:val="24"/>
          <w:szCs w:val="24"/>
          <w:vertAlign w:val="superscript"/>
        </w:rPr>
        <w:footnoteReference w:id="7"/>
      </w:r>
    </w:p>
    <w:tbl>
      <w:tblPr>
        <w:tblStyle w:val="Rcsostblzat1"/>
        <w:tblW w:w="9923" w:type="dxa"/>
        <w:jc w:val="center"/>
        <w:tblInd w:w="108" w:type="dxa"/>
        <w:tblLook w:val="04A0" w:firstRow="1" w:lastRow="0" w:firstColumn="1" w:lastColumn="0" w:noHBand="0" w:noVBand="1"/>
      </w:tblPr>
      <w:tblGrid>
        <w:gridCol w:w="3120"/>
        <w:gridCol w:w="6803"/>
      </w:tblGrid>
      <w:tr w:rsidR="00AB13CA" w:rsidRPr="00AB13CA" w:rsidTr="00F65CF1">
        <w:trPr>
          <w:jc w:val="center"/>
        </w:trPr>
        <w:tc>
          <w:tcPr>
            <w:tcW w:w="3120" w:type="dxa"/>
            <w:shd w:val="clear" w:color="auto" w:fill="92D050"/>
          </w:tcPr>
          <w:p w:rsidR="00AB13CA" w:rsidRPr="00AB13CA" w:rsidRDefault="00AB13CA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AB13CA">
              <w:rPr>
                <w:rFonts w:ascii="Garamond" w:hAnsi="Garamond"/>
                <w:b/>
                <w:sz w:val="24"/>
                <w:szCs w:val="24"/>
              </w:rPr>
              <w:t>Megajánlott szakember neve és lakóhelye:</w:t>
            </w:r>
          </w:p>
        </w:tc>
        <w:tc>
          <w:tcPr>
            <w:tcW w:w="6803" w:type="dxa"/>
          </w:tcPr>
          <w:p w:rsidR="00AB13CA" w:rsidRPr="00AB13CA" w:rsidRDefault="00AB13CA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  <w:tr w:rsidR="00AB13CA" w:rsidRPr="00AB13CA" w:rsidTr="00F65CF1">
        <w:trPr>
          <w:jc w:val="center"/>
        </w:trPr>
        <w:tc>
          <w:tcPr>
            <w:tcW w:w="3120" w:type="dxa"/>
            <w:shd w:val="clear" w:color="auto" w:fill="92D050"/>
          </w:tcPr>
          <w:p w:rsidR="00AB13CA" w:rsidRPr="00AB13CA" w:rsidRDefault="00AB13CA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b/>
                <w:color w:val="000000"/>
                <w:sz w:val="24"/>
                <w:szCs w:val="24"/>
                <w:lang w:eastAsia="hu-HU"/>
              </w:rPr>
            </w:pPr>
            <w:r w:rsidRPr="00AB13CA">
              <w:rPr>
                <w:rFonts w:ascii="Garamond" w:hAnsi="Garamond"/>
                <w:b/>
                <w:sz w:val="24"/>
                <w:szCs w:val="24"/>
              </w:rPr>
              <w:t>Megrendelő neve és székhelye:</w:t>
            </w:r>
          </w:p>
        </w:tc>
        <w:tc>
          <w:tcPr>
            <w:tcW w:w="6803" w:type="dxa"/>
          </w:tcPr>
          <w:p w:rsidR="00AB13CA" w:rsidRPr="00AB13CA" w:rsidRDefault="00AB13CA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  <w:tr w:rsidR="00AB13CA" w:rsidRPr="00AB13CA" w:rsidTr="00F65CF1">
        <w:trPr>
          <w:jc w:val="center"/>
        </w:trPr>
        <w:tc>
          <w:tcPr>
            <w:tcW w:w="3120" w:type="dxa"/>
            <w:shd w:val="clear" w:color="auto" w:fill="92D050"/>
          </w:tcPr>
          <w:p w:rsidR="00AB13CA" w:rsidRPr="00AB13CA" w:rsidRDefault="00AB13CA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AB13CA">
              <w:rPr>
                <w:rFonts w:ascii="Garamond" w:hAnsi="Garamond"/>
                <w:b/>
                <w:sz w:val="24"/>
                <w:szCs w:val="24"/>
              </w:rPr>
              <w:t>A</w:t>
            </w:r>
            <w:r w:rsidR="00451A1E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 tervezés és/vagy</w:t>
            </w:r>
            <w:r w:rsidRPr="00AB13CA">
              <w:rPr>
                <w:rFonts w:ascii="Garamond" w:hAnsi="Garamond"/>
                <w:b/>
                <w:sz w:val="24"/>
                <w:szCs w:val="24"/>
              </w:rPr>
              <w:t xml:space="preserve"> kivitelezés </w:t>
            </w:r>
            <w:proofErr w:type="gramStart"/>
            <w:r w:rsidRPr="00AB13CA">
              <w:rPr>
                <w:rFonts w:ascii="Garamond" w:hAnsi="Garamond"/>
                <w:b/>
                <w:sz w:val="24"/>
                <w:szCs w:val="24"/>
              </w:rPr>
              <w:t>tárgya</w:t>
            </w:r>
            <w:r w:rsidRPr="00AB13CA">
              <w:rPr>
                <w:rFonts w:ascii="Garamond" w:hAnsi="Garamond"/>
                <w:b/>
                <w:sz w:val="24"/>
                <w:szCs w:val="24"/>
                <w:vertAlign w:val="superscript"/>
              </w:rPr>
              <w:footnoteReference w:id="8"/>
            </w:r>
            <w:r w:rsidRPr="00AB13CA">
              <w:rPr>
                <w:rFonts w:ascii="Garamond" w:hAnsi="Garamond"/>
                <w:b/>
                <w:sz w:val="24"/>
                <w:szCs w:val="24"/>
              </w:rPr>
              <w:t>:</w:t>
            </w:r>
            <w:proofErr w:type="gramEnd"/>
          </w:p>
        </w:tc>
        <w:tc>
          <w:tcPr>
            <w:tcW w:w="6803" w:type="dxa"/>
          </w:tcPr>
          <w:p w:rsidR="00AB13CA" w:rsidRPr="00AB13CA" w:rsidRDefault="00AB13CA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  <w:tr w:rsidR="00086701" w:rsidRPr="00AB13CA" w:rsidTr="00F65CF1">
        <w:trPr>
          <w:jc w:val="center"/>
        </w:trPr>
        <w:tc>
          <w:tcPr>
            <w:tcW w:w="3120" w:type="dxa"/>
            <w:shd w:val="clear" w:color="auto" w:fill="92D050"/>
          </w:tcPr>
          <w:p w:rsidR="00086701" w:rsidRPr="00AB13CA" w:rsidRDefault="00086701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  <w:r w:rsidRPr="00086701">
              <w:rPr>
                <w:rFonts w:ascii="Garamond" w:hAnsi="Garamond"/>
                <w:b/>
                <w:sz w:val="24"/>
                <w:szCs w:val="24"/>
              </w:rPr>
              <w:t xml:space="preserve"> szakember által ellátott feladat meghatározása</w:t>
            </w:r>
            <w:r>
              <w:rPr>
                <w:rFonts w:ascii="Garamond" w:hAnsi="Garamond"/>
                <w:b/>
                <w:sz w:val="24"/>
                <w:szCs w:val="24"/>
              </w:rPr>
              <w:t>:</w:t>
            </w:r>
          </w:p>
        </w:tc>
        <w:tc>
          <w:tcPr>
            <w:tcW w:w="6803" w:type="dxa"/>
          </w:tcPr>
          <w:p w:rsidR="00086701" w:rsidRPr="00AB13CA" w:rsidRDefault="00086701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  <w:tr w:rsidR="00AB13CA" w:rsidRPr="00AB13CA" w:rsidTr="00F65CF1">
        <w:trPr>
          <w:jc w:val="center"/>
        </w:trPr>
        <w:tc>
          <w:tcPr>
            <w:tcW w:w="3120" w:type="dxa"/>
            <w:shd w:val="clear" w:color="auto" w:fill="92D050"/>
          </w:tcPr>
          <w:p w:rsidR="00AB13CA" w:rsidRPr="00AB13CA" w:rsidRDefault="00AB13CA" w:rsidP="00451A1E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b/>
                <w:color w:val="000000"/>
                <w:sz w:val="24"/>
                <w:szCs w:val="24"/>
                <w:lang w:eastAsia="hu-HU"/>
              </w:rPr>
            </w:pPr>
            <w:r w:rsidRPr="00AB13CA">
              <w:rPr>
                <w:rFonts w:ascii="Garamond" w:hAnsi="Garamond"/>
                <w:b/>
                <w:sz w:val="24"/>
                <w:szCs w:val="24"/>
              </w:rPr>
              <w:t>A</w:t>
            </w:r>
            <w:r w:rsidR="00451A1E">
              <w:rPr>
                <w:rFonts w:ascii="Garamond" w:hAnsi="Garamond"/>
                <w:b/>
                <w:sz w:val="24"/>
                <w:szCs w:val="24"/>
              </w:rPr>
              <w:t xml:space="preserve"> tervezés/kivitelezés teljesítésének</w:t>
            </w:r>
            <w:r w:rsidRPr="00AB13CA">
              <w:rPr>
                <w:rFonts w:ascii="Garamond" w:hAnsi="Garamond"/>
                <w:b/>
                <w:sz w:val="24"/>
                <w:szCs w:val="24"/>
              </w:rPr>
              <w:t xml:space="preserve"> időpontja (év/hónap):</w:t>
            </w:r>
          </w:p>
        </w:tc>
        <w:tc>
          <w:tcPr>
            <w:tcW w:w="6803" w:type="dxa"/>
          </w:tcPr>
          <w:p w:rsidR="00AB13CA" w:rsidRPr="00AB13CA" w:rsidRDefault="00AB13CA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AB13CA" w:rsidRPr="00AB13CA" w:rsidRDefault="00AB13CA" w:rsidP="00AB13CA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B13CA" w:rsidRPr="00AB13CA" w:rsidRDefault="00AB13CA" w:rsidP="00451A1E">
      <w:pPr>
        <w:numPr>
          <w:ilvl w:val="0"/>
          <w:numId w:val="7"/>
        </w:numPr>
        <w:contextualSpacing/>
        <w:jc w:val="both"/>
        <w:rPr>
          <w:rFonts w:ascii="Garamond" w:hAnsi="Garamond" w:cs="Garamond"/>
          <w:b/>
          <w:bCs/>
          <w:sz w:val="24"/>
          <w:szCs w:val="24"/>
        </w:rPr>
      </w:pPr>
      <w:r w:rsidRPr="00AB13CA">
        <w:rPr>
          <w:rFonts w:ascii="Garamond" w:hAnsi="Garamond" w:cs="Garamond"/>
          <w:b/>
          <w:bCs/>
          <w:sz w:val="24"/>
          <w:szCs w:val="24"/>
        </w:rPr>
        <w:t xml:space="preserve">2. számú </w:t>
      </w:r>
      <w:r w:rsidR="002D728A">
        <w:rPr>
          <w:rFonts w:ascii="Garamond" w:hAnsi="Garamond" w:cs="Garamond"/>
          <w:b/>
          <w:bCs/>
          <w:sz w:val="24"/>
          <w:szCs w:val="24"/>
        </w:rPr>
        <w:t>vízgazdálkodási létesítmény</w:t>
      </w:r>
      <w:r w:rsidR="00451A1E" w:rsidRPr="00451A1E">
        <w:rPr>
          <w:rFonts w:ascii="Garamond" w:hAnsi="Garamond" w:cs="Garamond"/>
          <w:b/>
          <w:bCs/>
          <w:sz w:val="24"/>
          <w:szCs w:val="24"/>
        </w:rPr>
        <w:t xml:space="preserve"> (vízi létesítmény)</w:t>
      </w:r>
      <w:r w:rsidR="00451A1E">
        <w:rPr>
          <w:rFonts w:ascii="Garamond" w:hAnsi="Garamond" w:cs="Garamond"/>
          <w:b/>
          <w:bCs/>
          <w:sz w:val="24"/>
          <w:szCs w:val="24"/>
        </w:rPr>
        <w:t xml:space="preserve"> tervezésére és/vagy </w:t>
      </w:r>
      <w:r w:rsidRPr="00AB13CA">
        <w:rPr>
          <w:rFonts w:ascii="Garamond" w:hAnsi="Garamond" w:cs="Garamond"/>
          <w:b/>
          <w:bCs/>
          <w:sz w:val="24"/>
          <w:szCs w:val="24"/>
        </w:rPr>
        <w:t>kivitelezésére vonatkozó beruházás:</w:t>
      </w:r>
      <w:r w:rsidRPr="00AB13CA">
        <w:rPr>
          <w:rFonts w:ascii="Garamond" w:hAnsi="Garamond" w:cs="Garamond"/>
          <w:b/>
          <w:bCs/>
          <w:sz w:val="24"/>
          <w:szCs w:val="24"/>
          <w:vertAlign w:val="superscript"/>
        </w:rPr>
        <w:footnoteReference w:id="9"/>
      </w:r>
    </w:p>
    <w:tbl>
      <w:tblPr>
        <w:tblStyle w:val="Rcsostblzat1"/>
        <w:tblW w:w="9923" w:type="dxa"/>
        <w:jc w:val="center"/>
        <w:tblInd w:w="108" w:type="dxa"/>
        <w:tblLook w:val="04A0" w:firstRow="1" w:lastRow="0" w:firstColumn="1" w:lastColumn="0" w:noHBand="0" w:noVBand="1"/>
      </w:tblPr>
      <w:tblGrid>
        <w:gridCol w:w="3120"/>
        <w:gridCol w:w="6803"/>
      </w:tblGrid>
      <w:tr w:rsidR="00AB13CA" w:rsidRPr="00AB13CA" w:rsidTr="00F65CF1">
        <w:trPr>
          <w:jc w:val="center"/>
        </w:trPr>
        <w:tc>
          <w:tcPr>
            <w:tcW w:w="3120" w:type="dxa"/>
            <w:shd w:val="clear" w:color="auto" w:fill="92D050"/>
          </w:tcPr>
          <w:p w:rsidR="00AB13CA" w:rsidRPr="00AB13CA" w:rsidRDefault="00AB13CA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AB13CA">
              <w:rPr>
                <w:rFonts w:ascii="Garamond" w:hAnsi="Garamond"/>
                <w:b/>
                <w:sz w:val="24"/>
                <w:szCs w:val="24"/>
              </w:rPr>
              <w:t xml:space="preserve">Megajánlott szakember </w:t>
            </w:r>
            <w:r w:rsidRPr="00AB13CA">
              <w:rPr>
                <w:rFonts w:ascii="Garamond" w:hAnsi="Garamond"/>
                <w:b/>
                <w:sz w:val="24"/>
                <w:szCs w:val="24"/>
              </w:rPr>
              <w:lastRenderedPageBreak/>
              <w:t>neve és lakóhelye:</w:t>
            </w:r>
          </w:p>
        </w:tc>
        <w:tc>
          <w:tcPr>
            <w:tcW w:w="6803" w:type="dxa"/>
          </w:tcPr>
          <w:p w:rsidR="00AB13CA" w:rsidRPr="00AB13CA" w:rsidRDefault="00AB13CA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  <w:tr w:rsidR="00AB13CA" w:rsidRPr="00AB13CA" w:rsidTr="00F65CF1">
        <w:trPr>
          <w:jc w:val="center"/>
        </w:trPr>
        <w:tc>
          <w:tcPr>
            <w:tcW w:w="3120" w:type="dxa"/>
            <w:shd w:val="clear" w:color="auto" w:fill="92D050"/>
          </w:tcPr>
          <w:p w:rsidR="00AB13CA" w:rsidRPr="00AB13CA" w:rsidRDefault="00AB13CA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b/>
                <w:color w:val="000000"/>
                <w:sz w:val="24"/>
                <w:szCs w:val="24"/>
                <w:lang w:eastAsia="hu-HU"/>
              </w:rPr>
            </w:pPr>
            <w:r w:rsidRPr="00AB13CA">
              <w:rPr>
                <w:rFonts w:ascii="Garamond" w:hAnsi="Garamond"/>
                <w:b/>
                <w:sz w:val="24"/>
                <w:szCs w:val="24"/>
              </w:rPr>
              <w:lastRenderedPageBreak/>
              <w:t>Megrendelő neve és székhelye:</w:t>
            </w:r>
          </w:p>
        </w:tc>
        <w:tc>
          <w:tcPr>
            <w:tcW w:w="6803" w:type="dxa"/>
          </w:tcPr>
          <w:p w:rsidR="00AB13CA" w:rsidRPr="00AB13CA" w:rsidRDefault="00AB13CA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  <w:tr w:rsidR="00AB13CA" w:rsidRPr="00AB13CA" w:rsidTr="00F65CF1">
        <w:trPr>
          <w:jc w:val="center"/>
        </w:trPr>
        <w:tc>
          <w:tcPr>
            <w:tcW w:w="3120" w:type="dxa"/>
            <w:shd w:val="clear" w:color="auto" w:fill="92D050"/>
          </w:tcPr>
          <w:p w:rsidR="00AB13CA" w:rsidRPr="00AB13CA" w:rsidRDefault="00451A1E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AB13CA">
              <w:rPr>
                <w:rFonts w:ascii="Garamond" w:hAnsi="Garamond"/>
                <w:b/>
                <w:sz w:val="24"/>
                <w:szCs w:val="24"/>
              </w:rPr>
              <w:t>A</w:t>
            </w:r>
            <w:r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 tervezés és/vagy</w:t>
            </w:r>
            <w:r w:rsidRPr="00AB13CA">
              <w:rPr>
                <w:rFonts w:ascii="Garamond" w:hAnsi="Garamond"/>
                <w:b/>
                <w:sz w:val="24"/>
                <w:szCs w:val="24"/>
              </w:rPr>
              <w:t xml:space="preserve"> kivitelezés </w:t>
            </w:r>
            <w:proofErr w:type="gramStart"/>
            <w:r w:rsidRPr="00AB13CA">
              <w:rPr>
                <w:rFonts w:ascii="Garamond" w:hAnsi="Garamond"/>
                <w:b/>
                <w:sz w:val="24"/>
                <w:szCs w:val="24"/>
              </w:rPr>
              <w:t>tárgya</w:t>
            </w:r>
            <w:r w:rsidRPr="00AB13CA">
              <w:rPr>
                <w:rFonts w:ascii="Garamond" w:hAnsi="Garamond"/>
                <w:b/>
                <w:sz w:val="24"/>
                <w:szCs w:val="24"/>
                <w:vertAlign w:val="superscript"/>
              </w:rPr>
              <w:t xml:space="preserve"> </w:t>
            </w:r>
            <w:r w:rsidR="00AB13CA" w:rsidRPr="00AB13CA">
              <w:rPr>
                <w:rFonts w:ascii="Garamond" w:hAnsi="Garamond"/>
                <w:b/>
                <w:sz w:val="24"/>
                <w:szCs w:val="24"/>
                <w:vertAlign w:val="superscript"/>
              </w:rPr>
              <w:footnoteReference w:id="10"/>
            </w:r>
            <w:r w:rsidR="00AB13CA" w:rsidRPr="00AB13CA">
              <w:rPr>
                <w:rFonts w:ascii="Garamond" w:hAnsi="Garamond"/>
                <w:b/>
                <w:sz w:val="24"/>
                <w:szCs w:val="24"/>
              </w:rPr>
              <w:t>:</w:t>
            </w:r>
            <w:proofErr w:type="gramEnd"/>
          </w:p>
        </w:tc>
        <w:tc>
          <w:tcPr>
            <w:tcW w:w="6803" w:type="dxa"/>
          </w:tcPr>
          <w:p w:rsidR="00AB13CA" w:rsidRPr="00AB13CA" w:rsidRDefault="00AB13CA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  <w:tr w:rsidR="00086701" w:rsidRPr="00AB13CA" w:rsidTr="00F65CF1">
        <w:trPr>
          <w:jc w:val="center"/>
        </w:trPr>
        <w:tc>
          <w:tcPr>
            <w:tcW w:w="3120" w:type="dxa"/>
            <w:shd w:val="clear" w:color="auto" w:fill="92D050"/>
          </w:tcPr>
          <w:p w:rsidR="00086701" w:rsidRPr="00AB13CA" w:rsidRDefault="00086701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  <w:r w:rsidRPr="00086701">
              <w:rPr>
                <w:rFonts w:ascii="Garamond" w:hAnsi="Garamond"/>
                <w:b/>
                <w:sz w:val="24"/>
                <w:szCs w:val="24"/>
              </w:rPr>
              <w:t xml:space="preserve"> szakember által ellátott feladat meghatározása</w:t>
            </w:r>
            <w:r>
              <w:rPr>
                <w:rFonts w:ascii="Garamond" w:hAnsi="Garamond"/>
                <w:b/>
                <w:sz w:val="24"/>
                <w:szCs w:val="24"/>
              </w:rPr>
              <w:t>:</w:t>
            </w:r>
          </w:p>
        </w:tc>
        <w:tc>
          <w:tcPr>
            <w:tcW w:w="6803" w:type="dxa"/>
          </w:tcPr>
          <w:p w:rsidR="00086701" w:rsidRPr="00AB13CA" w:rsidRDefault="00086701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  <w:tr w:rsidR="00AB13CA" w:rsidRPr="00AB13CA" w:rsidTr="00F65CF1">
        <w:trPr>
          <w:jc w:val="center"/>
        </w:trPr>
        <w:tc>
          <w:tcPr>
            <w:tcW w:w="3120" w:type="dxa"/>
            <w:shd w:val="clear" w:color="auto" w:fill="92D050"/>
          </w:tcPr>
          <w:p w:rsidR="00AB13CA" w:rsidRPr="00AB13CA" w:rsidRDefault="00451A1E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b/>
                <w:color w:val="000000"/>
                <w:sz w:val="24"/>
                <w:szCs w:val="24"/>
                <w:lang w:eastAsia="hu-HU"/>
              </w:rPr>
            </w:pPr>
            <w:r w:rsidRPr="00AB13CA">
              <w:rPr>
                <w:rFonts w:ascii="Garamond" w:hAnsi="Garamond"/>
                <w:b/>
                <w:sz w:val="24"/>
                <w:szCs w:val="24"/>
              </w:rPr>
              <w:t>A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tervezés/kivitelezés teljesítésének</w:t>
            </w:r>
            <w:r w:rsidRPr="00AB13CA">
              <w:rPr>
                <w:rFonts w:ascii="Garamond" w:hAnsi="Garamond"/>
                <w:b/>
                <w:sz w:val="24"/>
                <w:szCs w:val="24"/>
              </w:rPr>
              <w:t xml:space="preserve"> időpontja (év/hónap):</w:t>
            </w:r>
          </w:p>
        </w:tc>
        <w:tc>
          <w:tcPr>
            <w:tcW w:w="6803" w:type="dxa"/>
          </w:tcPr>
          <w:p w:rsidR="00AB13CA" w:rsidRPr="00AB13CA" w:rsidRDefault="00AB13CA" w:rsidP="00AB13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AB13CA" w:rsidRPr="00AB13CA" w:rsidRDefault="00AB13CA" w:rsidP="00AB13C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B13CA" w:rsidRPr="00AB13CA" w:rsidRDefault="00AB13CA" w:rsidP="00AB13C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B13CA" w:rsidRPr="00AB13CA" w:rsidRDefault="00AB13CA" w:rsidP="00AB13CA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AB13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Kelt: </w:t>
      </w:r>
      <w:r w:rsidRPr="00AB13CA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AB13CA" w:rsidRPr="00AB13CA" w:rsidRDefault="00AB13CA" w:rsidP="00AB13CA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B13CA" w:rsidRPr="00AB13CA" w:rsidRDefault="00AB13CA" w:rsidP="00AB13CA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AB13CA" w:rsidRPr="00AB13CA" w:rsidTr="00F65CF1">
        <w:tc>
          <w:tcPr>
            <w:tcW w:w="4320" w:type="dxa"/>
          </w:tcPr>
          <w:p w:rsidR="00AB13CA" w:rsidRPr="00AB13CA" w:rsidRDefault="00AB13CA" w:rsidP="00AB1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AB13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AB13CA" w:rsidRPr="00AB13CA" w:rsidTr="00F65CF1">
        <w:tc>
          <w:tcPr>
            <w:tcW w:w="4320" w:type="dxa"/>
          </w:tcPr>
          <w:p w:rsidR="00AB13CA" w:rsidRPr="00AB13CA" w:rsidRDefault="00AB13CA" w:rsidP="00AB1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AB13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cégszerű aláírás</w:t>
            </w:r>
          </w:p>
          <w:p w:rsidR="00AB13CA" w:rsidRPr="00AB13CA" w:rsidRDefault="00AB13CA" w:rsidP="00AB1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AB13CA" w:rsidRPr="00AB13CA" w:rsidRDefault="00AB13CA" w:rsidP="00AB13CA">
      <w:pPr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AB13CA" w:rsidRPr="00AB13CA" w:rsidRDefault="00AB13CA" w:rsidP="00AB13CA">
      <w:pPr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597D92" w:rsidRDefault="00597D92" w:rsidP="00597D92">
      <w:pPr>
        <w:spacing w:after="0" w:line="240" w:lineRule="auto"/>
        <w:jc w:val="center"/>
        <w:rPr>
          <w:rFonts w:ascii="Garamond" w:eastAsia="Times New Roman" w:hAnsi="Garamond" w:cs="Arial"/>
          <w:color w:val="000000"/>
          <w:sz w:val="20"/>
          <w:szCs w:val="20"/>
          <w:lang w:eastAsia="hu-HU"/>
        </w:rPr>
      </w:pPr>
    </w:p>
    <w:p w:rsidR="00597D92" w:rsidRPr="00597D92" w:rsidRDefault="00597D92" w:rsidP="00597D92">
      <w:pPr>
        <w:spacing w:after="0" w:line="240" w:lineRule="auto"/>
        <w:jc w:val="center"/>
        <w:rPr>
          <w:rFonts w:ascii="Garamond" w:eastAsia="Times New Roman" w:hAnsi="Garamond" w:cs="Arial"/>
          <w:color w:val="000000"/>
          <w:sz w:val="20"/>
          <w:szCs w:val="20"/>
          <w:lang w:eastAsia="hu-HU"/>
        </w:rPr>
      </w:pPr>
    </w:p>
    <w:sectPr w:rsidR="00597D92" w:rsidRPr="00597D92" w:rsidSect="00D92E0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FD2" w:rsidRDefault="00F34FD2" w:rsidP="00B52C15">
      <w:pPr>
        <w:spacing w:after="0" w:line="240" w:lineRule="auto"/>
      </w:pPr>
      <w:r>
        <w:separator/>
      </w:r>
    </w:p>
  </w:endnote>
  <w:endnote w:type="continuationSeparator" w:id="0">
    <w:p w:rsidR="00F34FD2" w:rsidRDefault="00F34FD2" w:rsidP="00B52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FD2" w:rsidRDefault="00F34FD2" w:rsidP="00B52C15">
      <w:pPr>
        <w:spacing w:after="0" w:line="240" w:lineRule="auto"/>
      </w:pPr>
      <w:r>
        <w:separator/>
      </w:r>
    </w:p>
  </w:footnote>
  <w:footnote w:type="continuationSeparator" w:id="0">
    <w:p w:rsidR="00F34FD2" w:rsidRDefault="00F34FD2" w:rsidP="00B52C15">
      <w:pPr>
        <w:spacing w:after="0" w:line="240" w:lineRule="auto"/>
      </w:pPr>
      <w:r>
        <w:continuationSeparator/>
      </w:r>
    </w:p>
  </w:footnote>
  <w:footnote w:id="1">
    <w:p w:rsidR="006B496C" w:rsidRPr="003C6503" w:rsidRDefault="006B496C" w:rsidP="006B496C">
      <w:pPr>
        <w:pStyle w:val="Lbjegyzetszveg"/>
        <w:rPr>
          <w:rFonts w:ascii="Garamond" w:hAnsi="Garamond"/>
          <w:lang w:val="hu-HU"/>
        </w:rPr>
      </w:pPr>
      <w:r w:rsidRPr="003C6503">
        <w:rPr>
          <w:rStyle w:val="Lbjegyzet-hivatkozs"/>
          <w:rFonts w:ascii="Garamond" w:hAnsi="Garamond"/>
        </w:rPr>
        <w:footnoteRef/>
      </w:r>
      <w:r w:rsidRPr="003C6503">
        <w:rPr>
          <w:rFonts w:ascii="Garamond" w:hAnsi="Garamond" w:cs="Arial"/>
        </w:rPr>
        <w:t xml:space="preserve"> Megfelelően aláhúzandó</w:t>
      </w:r>
      <w:r w:rsidRPr="003C6503">
        <w:rPr>
          <w:rFonts w:ascii="Garamond" w:hAnsi="Garamond" w:cs="Arial"/>
          <w:lang w:val="hu-HU"/>
        </w:rPr>
        <w:t>!</w:t>
      </w:r>
    </w:p>
  </w:footnote>
  <w:footnote w:id="2">
    <w:p w:rsidR="009D2F55" w:rsidRDefault="00F34FD2" w:rsidP="006A52AE">
      <w:pPr>
        <w:pStyle w:val="Lbjegyzetszveg"/>
        <w:jc w:val="both"/>
        <w:rPr>
          <w:rFonts w:ascii="Garamond" w:hAnsi="Garamond"/>
          <w:lang w:val="hu-HU"/>
        </w:rPr>
      </w:pPr>
      <w:r w:rsidRPr="005A579A">
        <w:rPr>
          <w:rStyle w:val="Lbjegyzet-hivatkozs"/>
          <w:rFonts w:ascii="Garamond" w:hAnsi="Garamond"/>
        </w:rPr>
        <w:footnoteRef/>
      </w:r>
      <w:r w:rsidRPr="005A579A">
        <w:rPr>
          <w:rFonts w:ascii="Garamond" w:hAnsi="Garamond"/>
        </w:rPr>
        <w:t xml:space="preserve"> Ajánlattevőnek a nyilatkozatokat nemleges tartalommal is meg kell tenni</w:t>
      </w:r>
      <w:r>
        <w:rPr>
          <w:rFonts w:ascii="Garamond" w:hAnsi="Garamond"/>
        </w:rPr>
        <w:t>e</w:t>
      </w:r>
      <w:r w:rsidR="009D2F55">
        <w:rPr>
          <w:rFonts w:ascii="Garamond" w:hAnsi="Garamond"/>
          <w:lang w:val="hu-HU"/>
        </w:rPr>
        <w:t>, azaz adott esetben be kell nyújtani az ajánlattevőnek arra vonatkozó nyilatkozatát, hogy a közbeszerzésnek nincs olyan része, melynek teljesítéséhez alvállalkozót kíván igénybe venni</w:t>
      </w:r>
      <w:r w:rsidRPr="005A579A">
        <w:rPr>
          <w:rFonts w:ascii="Garamond" w:hAnsi="Garamond"/>
        </w:rPr>
        <w:t>.</w:t>
      </w:r>
      <w:r>
        <w:rPr>
          <w:rFonts w:ascii="Garamond" w:hAnsi="Garamond"/>
          <w:lang w:val="hu-HU"/>
        </w:rPr>
        <w:t xml:space="preserve"> </w:t>
      </w:r>
    </w:p>
    <w:p w:rsidR="00F34FD2" w:rsidRPr="004A3012" w:rsidRDefault="00F34FD2" w:rsidP="006A52AE">
      <w:pPr>
        <w:pStyle w:val="Lbjegyzetszveg"/>
        <w:jc w:val="both"/>
        <w:rPr>
          <w:rFonts w:ascii="Garamond" w:hAnsi="Garamond"/>
          <w:lang w:val="hu-HU"/>
        </w:rPr>
      </w:pPr>
      <w:r>
        <w:rPr>
          <w:rFonts w:ascii="Garamond" w:hAnsi="Garamond"/>
          <w:lang w:val="hu-HU"/>
        </w:rPr>
        <w:t xml:space="preserve">Közös ajánlattétel esetében </w:t>
      </w:r>
      <w:r w:rsidRPr="004A3012">
        <w:rPr>
          <w:rFonts w:ascii="Garamond" w:hAnsi="Garamond"/>
          <w:lang w:val="hu-HU"/>
        </w:rPr>
        <w:t xml:space="preserve">ajánlattevőnként külön-külön csatolandó! </w:t>
      </w:r>
    </w:p>
  </w:footnote>
  <w:footnote w:id="3">
    <w:p w:rsidR="007D4C31" w:rsidRDefault="007D4C31" w:rsidP="007D4C31">
      <w:pPr>
        <w:pStyle w:val="Lbjegyzetszveg"/>
        <w:rPr>
          <w:rFonts w:ascii="Garamond" w:hAnsi="Garamond"/>
          <w:lang w:val="hu-HU"/>
        </w:rPr>
      </w:pPr>
      <w:r w:rsidRPr="006F27E1">
        <w:rPr>
          <w:rStyle w:val="Lbjegyzet-hivatkozs"/>
          <w:rFonts w:ascii="Garamond" w:hAnsi="Garamond"/>
        </w:rPr>
        <w:footnoteRef/>
      </w:r>
      <w:r w:rsidRPr="006F27E1">
        <w:rPr>
          <w:rFonts w:ascii="Garamond" w:hAnsi="Garamond"/>
        </w:rPr>
        <w:t xml:space="preserve"> Megfelelő aláhúzandó</w:t>
      </w:r>
    </w:p>
    <w:p w:rsidR="002F27BF" w:rsidRPr="002F27BF" w:rsidRDefault="002F27BF" w:rsidP="007D4C31">
      <w:pPr>
        <w:pStyle w:val="Lbjegyzetszveg"/>
        <w:rPr>
          <w:rFonts w:ascii="Garamond" w:hAnsi="Garamond"/>
          <w:lang w:val="hu-HU"/>
        </w:rPr>
      </w:pPr>
      <w:r>
        <w:rPr>
          <w:rFonts w:ascii="Garamond" w:hAnsi="Garamond"/>
          <w:lang w:val="hu-HU"/>
        </w:rPr>
        <w:t>Amennyiben ajánlattevő a fenti alkalmassági követelmény igazolása érdekében kapacitásnyújtó szervezetet vesz igénybe, úgy a fenti nyilatkozatot a kapacitásnyújtó szervezet köteles megtenni!</w:t>
      </w:r>
    </w:p>
  </w:footnote>
  <w:footnote w:id="4">
    <w:p w:rsidR="002F27BF" w:rsidRDefault="002F27BF" w:rsidP="002F27BF">
      <w:pPr>
        <w:pStyle w:val="Lbjegyzetszveg"/>
        <w:rPr>
          <w:rFonts w:ascii="Garamond" w:hAnsi="Garamond"/>
          <w:lang w:val="hu-HU"/>
        </w:rPr>
      </w:pPr>
      <w:r w:rsidRPr="006F27E1">
        <w:rPr>
          <w:rStyle w:val="Lbjegyzet-hivatkozs"/>
          <w:rFonts w:ascii="Garamond" w:hAnsi="Garamond"/>
        </w:rPr>
        <w:footnoteRef/>
      </w:r>
      <w:r w:rsidRPr="006F27E1">
        <w:rPr>
          <w:rFonts w:ascii="Garamond" w:hAnsi="Garamond"/>
        </w:rPr>
        <w:t xml:space="preserve"> Megfelelő aláhúzandó</w:t>
      </w:r>
    </w:p>
    <w:p w:rsidR="002F27BF" w:rsidRPr="002F27BF" w:rsidRDefault="002F27BF" w:rsidP="002F27BF">
      <w:pPr>
        <w:pStyle w:val="Lbjegyzetszveg"/>
        <w:rPr>
          <w:rFonts w:ascii="Garamond" w:hAnsi="Garamond"/>
          <w:lang w:val="hu-HU"/>
        </w:rPr>
      </w:pPr>
      <w:r>
        <w:rPr>
          <w:rFonts w:ascii="Garamond" w:hAnsi="Garamond"/>
          <w:lang w:val="hu-HU"/>
        </w:rPr>
        <w:t>Amennyiben ajánlattevő a fenti alkalmassági követelmény igazolása érdekében kapacitásnyújtó szervezetet vesz igénybe, úgy a fenti nyilatkozatot a kapacitásnyújtó szervezet köteles megtenni!</w:t>
      </w:r>
    </w:p>
  </w:footnote>
  <w:footnote w:id="5">
    <w:p w:rsidR="00AB13CA" w:rsidRPr="00953347" w:rsidRDefault="00AB13CA" w:rsidP="00AB13CA">
      <w:pPr>
        <w:pStyle w:val="Lbjegyzetszveg"/>
        <w:rPr>
          <w:rFonts w:ascii="Garamond" w:hAnsi="Garamond"/>
          <w:lang w:val="hu-HU"/>
        </w:rPr>
      </w:pPr>
      <w:r w:rsidRPr="00953347">
        <w:rPr>
          <w:rStyle w:val="Lbjegyzet-hivatkozs"/>
          <w:rFonts w:ascii="Garamond" w:hAnsi="Garamond"/>
        </w:rPr>
        <w:footnoteRef/>
      </w:r>
      <w:r w:rsidRPr="00953347">
        <w:rPr>
          <w:rFonts w:ascii="Garamond" w:hAnsi="Garamond"/>
        </w:rPr>
        <w:t xml:space="preserve"> </w:t>
      </w:r>
      <w:r w:rsidRPr="00953347">
        <w:rPr>
          <w:rFonts w:ascii="Garamond" w:hAnsi="Garamond"/>
          <w:lang w:val="hu-HU"/>
        </w:rPr>
        <w:t xml:space="preserve">A táblázat a megajánlott szakemberek számára </w:t>
      </w:r>
      <w:proofErr w:type="gramStart"/>
      <w:r w:rsidRPr="00953347">
        <w:rPr>
          <w:rFonts w:ascii="Garamond" w:hAnsi="Garamond"/>
          <w:lang w:val="hu-HU"/>
        </w:rPr>
        <w:t>tekintettel</w:t>
      </w:r>
      <w:proofErr w:type="gramEnd"/>
      <w:r w:rsidRPr="00953347">
        <w:rPr>
          <w:rFonts w:ascii="Garamond" w:hAnsi="Garamond"/>
          <w:lang w:val="hu-HU"/>
        </w:rPr>
        <w:t xml:space="preserve"> további sorokkal kiegészíthető.</w:t>
      </w:r>
    </w:p>
  </w:footnote>
  <w:footnote w:id="6">
    <w:p w:rsidR="00AB13CA" w:rsidRPr="00AB13CA" w:rsidRDefault="00AB13CA" w:rsidP="00AB13CA">
      <w:pPr>
        <w:pStyle w:val="Lbjegyzetszveg"/>
        <w:rPr>
          <w:rFonts w:ascii="Garamond" w:hAnsi="Garamond" w:cs="Arial"/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86501B">
        <w:rPr>
          <w:rFonts w:ascii="Garamond" w:hAnsi="Garamond" w:cs="Arial"/>
          <w:lang w:val="hu-HU"/>
        </w:rPr>
        <w:t xml:space="preserve">Kérjük feltüntetni annak a szakembernek a nevét és lakóhelyét, akit ajánlattevő az ajánlattételi felhívás. </w:t>
      </w:r>
      <w:proofErr w:type="spellStart"/>
      <w:r w:rsidRPr="0086501B">
        <w:rPr>
          <w:rFonts w:ascii="Garamond" w:hAnsi="Garamond" w:cs="Arial"/>
          <w:lang w:val="hu-HU"/>
        </w:rPr>
        <w:t>M.</w:t>
      </w:r>
      <w:r>
        <w:rPr>
          <w:rFonts w:ascii="Garamond" w:hAnsi="Garamond" w:cs="Arial"/>
          <w:lang w:val="hu-HU"/>
        </w:rPr>
        <w:t>2.2</w:t>
      </w:r>
      <w:proofErr w:type="spellEnd"/>
      <w:r w:rsidR="000503BB">
        <w:rPr>
          <w:rFonts w:ascii="Garamond" w:hAnsi="Garamond" w:cs="Arial"/>
          <w:lang w:val="hu-HU"/>
        </w:rPr>
        <w:t xml:space="preserve">. </w:t>
      </w:r>
      <w:r w:rsidRPr="0086501B">
        <w:rPr>
          <w:rFonts w:ascii="Garamond" w:hAnsi="Garamond" w:cs="Arial"/>
          <w:lang w:val="hu-HU"/>
        </w:rPr>
        <w:t>pontja szerinti alkalmassági minimumkövetelménynek való megfelelés igazolása érdekében bemutat!</w:t>
      </w:r>
    </w:p>
  </w:footnote>
  <w:footnote w:id="7">
    <w:p w:rsidR="00AB13CA" w:rsidRPr="00A735F9" w:rsidRDefault="00AB13CA" w:rsidP="00AB13CA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A735F9">
        <w:rPr>
          <w:rFonts w:ascii="Garamond" w:hAnsi="Garamond"/>
          <w:lang w:val="hu-HU"/>
        </w:rPr>
        <w:t>Az alábbi táblázat szükség szerint megsokszorozandó!</w:t>
      </w:r>
    </w:p>
  </w:footnote>
  <w:footnote w:id="8">
    <w:p w:rsidR="00AB13CA" w:rsidRPr="00715F7C" w:rsidRDefault="00AB13CA" w:rsidP="00451A1E">
      <w:pPr>
        <w:pStyle w:val="Lbjegyzetszveg"/>
        <w:jc w:val="both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>
        <w:rPr>
          <w:rFonts w:ascii="Garamond" w:hAnsi="Garamond"/>
          <w:szCs w:val="24"/>
          <w:lang w:val="hu-HU"/>
        </w:rPr>
        <w:t>O</w:t>
      </w:r>
      <w:proofErr w:type="spellStart"/>
      <w:r w:rsidRPr="00045CB0">
        <w:rPr>
          <w:rFonts w:ascii="Garamond" w:hAnsi="Garamond"/>
          <w:szCs w:val="24"/>
        </w:rPr>
        <w:t>lyan</w:t>
      </w:r>
      <w:proofErr w:type="spellEnd"/>
      <w:r w:rsidRPr="00045CB0">
        <w:rPr>
          <w:rFonts w:ascii="Garamond" w:hAnsi="Garamond"/>
          <w:szCs w:val="24"/>
        </w:rPr>
        <w:t xml:space="preserve"> részletezettséggel, hogy abból megállapítható legyen a</w:t>
      </w:r>
      <w:r w:rsidR="00451A1E">
        <w:rPr>
          <w:rFonts w:ascii="Garamond" w:hAnsi="Garamond"/>
          <w:szCs w:val="24"/>
          <w:lang w:val="hu-HU"/>
        </w:rPr>
        <w:t>z</w:t>
      </w:r>
      <w:r w:rsidRPr="00045CB0">
        <w:rPr>
          <w:rFonts w:ascii="Garamond" w:hAnsi="Garamond"/>
          <w:szCs w:val="24"/>
        </w:rPr>
        <w:t>, hogy az vízgazdálkodási létesítmény (vízi létesítmény)</w:t>
      </w:r>
      <w:r w:rsidR="00451A1E" w:rsidRPr="00451A1E">
        <w:rPr>
          <w:rFonts w:ascii="Garamond" w:hAnsi="Garamond"/>
          <w:szCs w:val="24"/>
          <w:lang w:val="hu-HU"/>
        </w:rPr>
        <w:t xml:space="preserve"> </w:t>
      </w:r>
      <w:r w:rsidR="00451A1E">
        <w:rPr>
          <w:rFonts w:ascii="Garamond" w:hAnsi="Garamond"/>
          <w:szCs w:val="24"/>
          <w:lang w:val="hu-HU"/>
        </w:rPr>
        <w:t>tervezésére és/vagy</w:t>
      </w:r>
      <w:r w:rsidRPr="00045CB0">
        <w:rPr>
          <w:rFonts w:ascii="Garamond" w:hAnsi="Garamond"/>
          <w:szCs w:val="24"/>
        </w:rPr>
        <w:t xml:space="preserve"> kivitelezésére irányult-e</w:t>
      </w:r>
    </w:p>
  </w:footnote>
  <w:footnote w:id="9">
    <w:p w:rsidR="00AB13CA" w:rsidRPr="00A735F9" w:rsidRDefault="00AB13CA" w:rsidP="00AB13CA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A735F9">
        <w:rPr>
          <w:rFonts w:ascii="Garamond" w:hAnsi="Garamond"/>
          <w:lang w:val="hu-HU"/>
        </w:rPr>
        <w:t>Az alábbi táblázat szükség szerint megsokszorozandó</w:t>
      </w:r>
      <w:r>
        <w:rPr>
          <w:rFonts w:ascii="Garamond" w:hAnsi="Garamond"/>
          <w:lang w:val="hu-HU"/>
        </w:rPr>
        <w:t xml:space="preserve"> vagy adott esetben törlendő</w:t>
      </w:r>
      <w:r w:rsidRPr="00A735F9">
        <w:rPr>
          <w:rFonts w:ascii="Garamond" w:hAnsi="Garamond"/>
          <w:lang w:val="hu-HU"/>
        </w:rPr>
        <w:t>!</w:t>
      </w:r>
    </w:p>
  </w:footnote>
  <w:footnote w:id="10">
    <w:p w:rsidR="00AB13CA" w:rsidRPr="00715F7C" w:rsidRDefault="00AB13CA" w:rsidP="00451A1E">
      <w:pPr>
        <w:pStyle w:val="Lbjegyzetszveg"/>
        <w:jc w:val="both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>
        <w:rPr>
          <w:rFonts w:ascii="Garamond" w:hAnsi="Garamond"/>
          <w:szCs w:val="24"/>
          <w:lang w:val="hu-HU"/>
        </w:rPr>
        <w:t>O</w:t>
      </w:r>
      <w:proofErr w:type="spellStart"/>
      <w:r w:rsidRPr="00045CB0">
        <w:rPr>
          <w:rFonts w:ascii="Garamond" w:hAnsi="Garamond"/>
          <w:szCs w:val="24"/>
        </w:rPr>
        <w:t>lyan</w:t>
      </w:r>
      <w:proofErr w:type="spellEnd"/>
      <w:r w:rsidRPr="00045CB0">
        <w:rPr>
          <w:rFonts w:ascii="Garamond" w:hAnsi="Garamond"/>
          <w:szCs w:val="24"/>
        </w:rPr>
        <w:t xml:space="preserve"> részletezettséggel, hogy abból megállapítható legyen a</w:t>
      </w:r>
      <w:r w:rsidR="00451A1E">
        <w:rPr>
          <w:rFonts w:ascii="Garamond" w:hAnsi="Garamond"/>
          <w:szCs w:val="24"/>
          <w:lang w:val="hu-HU"/>
        </w:rPr>
        <w:t>z</w:t>
      </w:r>
      <w:r w:rsidRPr="00045CB0">
        <w:rPr>
          <w:rFonts w:ascii="Garamond" w:hAnsi="Garamond"/>
          <w:szCs w:val="24"/>
        </w:rPr>
        <w:t xml:space="preserve">, hogy az vízgazdálkodási létesítmény (vízi létesítmény) </w:t>
      </w:r>
      <w:r w:rsidR="00451A1E">
        <w:rPr>
          <w:rFonts w:ascii="Garamond" w:hAnsi="Garamond"/>
          <w:szCs w:val="24"/>
          <w:lang w:val="hu-HU"/>
        </w:rPr>
        <w:t xml:space="preserve">tervezésére és/vagy </w:t>
      </w:r>
      <w:r w:rsidRPr="00045CB0">
        <w:rPr>
          <w:rFonts w:ascii="Garamond" w:hAnsi="Garamond"/>
          <w:szCs w:val="24"/>
        </w:rPr>
        <w:t>kivitelezésére irányult-e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none"/>
      <w:lvlText w:val="."/>
      <w:legacy w:legacy="1" w:legacySpace="0" w:legacyIndent="0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2470A"/>
    <w:multiLevelType w:val="multilevel"/>
    <w:tmpl w:val="F7007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7F1C7E"/>
    <w:multiLevelType w:val="hybridMultilevel"/>
    <w:tmpl w:val="F700740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4C3A9E"/>
    <w:multiLevelType w:val="multilevel"/>
    <w:tmpl w:val="1DE09FF0"/>
    <w:lvl w:ilvl="0">
      <w:start w:val="7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2A556E6"/>
    <w:multiLevelType w:val="hybridMultilevel"/>
    <w:tmpl w:val="4AA4C2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70343C"/>
    <w:multiLevelType w:val="hybridMultilevel"/>
    <w:tmpl w:val="1AD475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374B0C"/>
    <w:multiLevelType w:val="hybridMultilevel"/>
    <w:tmpl w:val="954023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5954FED"/>
    <w:multiLevelType w:val="multilevel"/>
    <w:tmpl w:val="C9AED3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95F1F5E"/>
    <w:multiLevelType w:val="hybridMultilevel"/>
    <w:tmpl w:val="BB286424"/>
    <w:lvl w:ilvl="0" w:tplc="28A8138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7949A6"/>
    <w:multiLevelType w:val="hybridMultilevel"/>
    <w:tmpl w:val="ED72B4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915426"/>
    <w:multiLevelType w:val="hybridMultilevel"/>
    <w:tmpl w:val="B3E04BE0"/>
    <w:lvl w:ilvl="0" w:tplc="588C4C90">
      <w:start w:val="27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F1982"/>
    <w:multiLevelType w:val="hybridMultilevel"/>
    <w:tmpl w:val="7506CC8C"/>
    <w:lvl w:ilvl="0" w:tplc="42309C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D648BB0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6C4ABB"/>
    <w:multiLevelType w:val="hybridMultilevel"/>
    <w:tmpl w:val="4F84D4D2"/>
    <w:lvl w:ilvl="0" w:tplc="228E0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4B70C5"/>
    <w:multiLevelType w:val="hybridMultilevel"/>
    <w:tmpl w:val="BCAC81EC"/>
    <w:lvl w:ilvl="0" w:tplc="F0021A78">
      <w:numFmt w:val="bullet"/>
      <w:lvlText w:val="•"/>
      <w:lvlJc w:val="left"/>
      <w:pPr>
        <w:ind w:left="1065" w:hanging="705"/>
      </w:pPr>
      <w:rPr>
        <w:rFonts w:ascii="Garamond" w:eastAsiaTheme="minorHAnsi" w:hAnsi="Garamond" w:cs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425D17"/>
    <w:multiLevelType w:val="hybridMultilevel"/>
    <w:tmpl w:val="0E8671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336540"/>
    <w:multiLevelType w:val="multilevel"/>
    <w:tmpl w:val="4B0A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9021AA8"/>
    <w:multiLevelType w:val="hybridMultilevel"/>
    <w:tmpl w:val="C398577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6"/>
  </w:num>
  <w:num w:numId="5">
    <w:abstractNumId w:val="11"/>
  </w:num>
  <w:num w:numId="6">
    <w:abstractNumId w:val="3"/>
  </w:num>
  <w:num w:numId="7">
    <w:abstractNumId w:val="5"/>
  </w:num>
  <w:num w:numId="8">
    <w:abstractNumId w:val="17"/>
  </w:num>
  <w:num w:numId="9">
    <w:abstractNumId w:val="7"/>
  </w:num>
  <w:num w:numId="10">
    <w:abstractNumId w:val="12"/>
  </w:num>
  <w:num w:numId="11">
    <w:abstractNumId w:val="10"/>
  </w:num>
  <w:num w:numId="12">
    <w:abstractNumId w:val="16"/>
  </w:num>
  <w:num w:numId="13">
    <w:abstractNumId w:val="15"/>
  </w:num>
  <w:num w:numId="14">
    <w:abstractNumId w:val="14"/>
  </w:num>
  <w:num w:numId="15">
    <w:abstractNumId w:val="13"/>
  </w:num>
  <w:num w:numId="16">
    <w:abstractNumId w:val="8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D8D"/>
    <w:rsid w:val="00016061"/>
    <w:rsid w:val="00044C0E"/>
    <w:rsid w:val="00045251"/>
    <w:rsid w:val="00047543"/>
    <w:rsid w:val="000503BB"/>
    <w:rsid w:val="00086701"/>
    <w:rsid w:val="00092EE0"/>
    <w:rsid w:val="000D551B"/>
    <w:rsid w:val="000E715A"/>
    <w:rsid w:val="00123EBF"/>
    <w:rsid w:val="00127753"/>
    <w:rsid w:val="00134C0C"/>
    <w:rsid w:val="001505F7"/>
    <w:rsid w:val="00152060"/>
    <w:rsid w:val="001640C5"/>
    <w:rsid w:val="001873D3"/>
    <w:rsid w:val="0019133F"/>
    <w:rsid w:val="001A7DE2"/>
    <w:rsid w:val="001B1BCB"/>
    <w:rsid w:val="001B55E2"/>
    <w:rsid w:val="001C0541"/>
    <w:rsid w:val="00230A99"/>
    <w:rsid w:val="00230B46"/>
    <w:rsid w:val="0023315A"/>
    <w:rsid w:val="0023323C"/>
    <w:rsid w:val="002541DF"/>
    <w:rsid w:val="002548EA"/>
    <w:rsid w:val="002569CD"/>
    <w:rsid w:val="00265D7D"/>
    <w:rsid w:val="002A0F1A"/>
    <w:rsid w:val="002A3EB6"/>
    <w:rsid w:val="002C0780"/>
    <w:rsid w:val="002C3625"/>
    <w:rsid w:val="002D728A"/>
    <w:rsid w:val="002F27BF"/>
    <w:rsid w:val="00324DCA"/>
    <w:rsid w:val="003813BE"/>
    <w:rsid w:val="00395E12"/>
    <w:rsid w:val="003C6503"/>
    <w:rsid w:val="003E2241"/>
    <w:rsid w:val="003E43A6"/>
    <w:rsid w:val="003E5328"/>
    <w:rsid w:val="003E6366"/>
    <w:rsid w:val="003F76C2"/>
    <w:rsid w:val="00404D8D"/>
    <w:rsid w:val="00414E9B"/>
    <w:rsid w:val="00451A1E"/>
    <w:rsid w:val="00453715"/>
    <w:rsid w:val="0046031B"/>
    <w:rsid w:val="00464938"/>
    <w:rsid w:val="00481AA6"/>
    <w:rsid w:val="00485E84"/>
    <w:rsid w:val="00496709"/>
    <w:rsid w:val="004A3012"/>
    <w:rsid w:val="004C7B93"/>
    <w:rsid w:val="004E4921"/>
    <w:rsid w:val="004E52B9"/>
    <w:rsid w:val="00502020"/>
    <w:rsid w:val="005217FE"/>
    <w:rsid w:val="00523DF0"/>
    <w:rsid w:val="00566A96"/>
    <w:rsid w:val="005775B1"/>
    <w:rsid w:val="0058279D"/>
    <w:rsid w:val="00585793"/>
    <w:rsid w:val="00585BED"/>
    <w:rsid w:val="00592216"/>
    <w:rsid w:val="00597D92"/>
    <w:rsid w:val="005A5CE2"/>
    <w:rsid w:val="005B1363"/>
    <w:rsid w:val="005E2AF2"/>
    <w:rsid w:val="00627A02"/>
    <w:rsid w:val="006357A9"/>
    <w:rsid w:val="00643A41"/>
    <w:rsid w:val="006452BD"/>
    <w:rsid w:val="00647F01"/>
    <w:rsid w:val="0065736C"/>
    <w:rsid w:val="00664021"/>
    <w:rsid w:val="006700FF"/>
    <w:rsid w:val="006A52AE"/>
    <w:rsid w:val="006B496C"/>
    <w:rsid w:val="006B67F3"/>
    <w:rsid w:val="006C75B3"/>
    <w:rsid w:val="006D0630"/>
    <w:rsid w:val="006D7CE6"/>
    <w:rsid w:val="007047C7"/>
    <w:rsid w:val="00715F7C"/>
    <w:rsid w:val="00736401"/>
    <w:rsid w:val="00752C24"/>
    <w:rsid w:val="00762C77"/>
    <w:rsid w:val="00773A16"/>
    <w:rsid w:val="00780965"/>
    <w:rsid w:val="0079195A"/>
    <w:rsid w:val="00795051"/>
    <w:rsid w:val="00795815"/>
    <w:rsid w:val="00797DD2"/>
    <w:rsid w:val="007D2B0E"/>
    <w:rsid w:val="007D4C31"/>
    <w:rsid w:val="007D6476"/>
    <w:rsid w:val="007F1755"/>
    <w:rsid w:val="007F69A3"/>
    <w:rsid w:val="00805F7F"/>
    <w:rsid w:val="00816118"/>
    <w:rsid w:val="0082246A"/>
    <w:rsid w:val="0084029A"/>
    <w:rsid w:val="008524C5"/>
    <w:rsid w:val="0086501B"/>
    <w:rsid w:val="00877E54"/>
    <w:rsid w:val="00893EE5"/>
    <w:rsid w:val="008C1654"/>
    <w:rsid w:val="008E04BF"/>
    <w:rsid w:val="009061B9"/>
    <w:rsid w:val="009110F6"/>
    <w:rsid w:val="009111D1"/>
    <w:rsid w:val="00915951"/>
    <w:rsid w:val="009416A6"/>
    <w:rsid w:val="00953347"/>
    <w:rsid w:val="009560BC"/>
    <w:rsid w:val="00964393"/>
    <w:rsid w:val="00965B28"/>
    <w:rsid w:val="009B7F21"/>
    <w:rsid w:val="009C0D5D"/>
    <w:rsid w:val="009D2F55"/>
    <w:rsid w:val="009D631C"/>
    <w:rsid w:val="009F2ADF"/>
    <w:rsid w:val="00A16CBA"/>
    <w:rsid w:val="00A27713"/>
    <w:rsid w:val="00A34003"/>
    <w:rsid w:val="00A47157"/>
    <w:rsid w:val="00A53A60"/>
    <w:rsid w:val="00A735F9"/>
    <w:rsid w:val="00A7601D"/>
    <w:rsid w:val="00AB13CA"/>
    <w:rsid w:val="00AC53AB"/>
    <w:rsid w:val="00AE1E9F"/>
    <w:rsid w:val="00B266BD"/>
    <w:rsid w:val="00B35473"/>
    <w:rsid w:val="00B52C15"/>
    <w:rsid w:val="00B61997"/>
    <w:rsid w:val="00B71654"/>
    <w:rsid w:val="00B75F55"/>
    <w:rsid w:val="00B84AFD"/>
    <w:rsid w:val="00BB4F7F"/>
    <w:rsid w:val="00BC078A"/>
    <w:rsid w:val="00BD226F"/>
    <w:rsid w:val="00BE23DA"/>
    <w:rsid w:val="00C474B3"/>
    <w:rsid w:val="00C520DE"/>
    <w:rsid w:val="00C55B77"/>
    <w:rsid w:val="00C652B7"/>
    <w:rsid w:val="00C81CFD"/>
    <w:rsid w:val="00C93369"/>
    <w:rsid w:val="00C95FFA"/>
    <w:rsid w:val="00CA70C3"/>
    <w:rsid w:val="00CB0E7C"/>
    <w:rsid w:val="00CC2C24"/>
    <w:rsid w:val="00CE02E9"/>
    <w:rsid w:val="00CE6225"/>
    <w:rsid w:val="00CF1FCD"/>
    <w:rsid w:val="00CF623D"/>
    <w:rsid w:val="00D04DEE"/>
    <w:rsid w:val="00D13C20"/>
    <w:rsid w:val="00D22BF1"/>
    <w:rsid w:val="00D313DF"/>
    <w:rsid w:val="00D31D52"/>
    <w:rsid w:val="00D40807"/>
    <w:rsid w:val="00D7722B"/>
    <w:rsid w:val="00D8632B"/>
    <w:rsid w:val="00D92E06"/>
    <w:rsid w:val="00DA5B82"/>
    <w:rsid w:val="00DD0D0A"/>
    <w:rsid w:val="00DD57CA"/>
    <w:rsid w:val="00DF03E6"/>
    <w:rsid w:val="00E30255"/>
    <w:rsid w:val="00E35547"/>
    <w:rsid w:val="00E42D43"/>
    <w:rsid w:val="00E55BC7"/>
    <w:rsid w:val="00E60B21"/>
    <w:rsid w:val="00E62533"/>
    <w:rsid w:val="00E62AA2"/>
    <w:rsid w:val="00E66D90"/>
    <w:rsid w:val="00E76AB3"/>
    <w:rsid w:val="00E92801"/>
    <w:rsid w:val="00EE5C7B"/>
    <w:rsid w:val="00EF3E5E"/>
    <w:rsid w:val="00F06783"/>
    <w:rsid w:val="00F34FD2"/>
    <w:rsid w:val="00F36D89"/>
    <w:rsid w:val="00F60DB9"/>
    <w:rsid w:val="00F617C4"/>
    <w:rsid w:val="00F6696E"/>
    <w:rsid w:val="00F77B75"/>
    <w:rsid w:val="00F93091"/>
    <w:rsid w:val="00FB3903"/>
    <w:rsid w:val="00FB71DB"/>
    <w:rsid w:val="00FB7A18"/>
    <w:rsid w:val="00FC175B"/>
    <w:rsid w:val="00FD1BF0"/>
    <w:rsid w:val="00FD1EC9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9"/>
    <w:qFormat/>
    <w:rsid w:val="00496709"/>
    <w:pPr>
      <w:keepNext/>
      <w:numPr>
        <w:numId w:val="17"/>
      </w:numPr>
      <w:autoSpaceDE w:val="0"/>
      <w:autoSpaceDN w:val="0"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40"/>
      <w:szCs w:val="40"/>
      <w:lang w:val="x-none" w:eastAsia="x-none"/>
    </w:rPr>
  </w:style>
  <w:style w:type="paragraph" w:styleId="Cmsor2">
    <w:name w:val="heading 2"/>
    <w:basedOn w:val="Norml"/>
    <w:next w:val="Norml"/>
    <w:link w:val="Cmsor2Char"/>
    <w:uiPriority w:val="99"/>
    <w:qFormat/>
    <w:rsid w:val="00496709"/>
    <w:pPr>
      <w:keepNext/>
      <w:widowControl w:val="0"/>
      <w:numPr>
        <w:ilvl w:val="1"/>
        <w:numId w:val="17"/>
      </w:numPr>
      <w:autoSpaceDE w:val="0"/>
      <w:autoSpaceDN w:val="0"/>
      <w:spacing w:after="0" w:line="240" w:lineRule="auto"/>
      <w:ind w:right="-2"/>
      <w:jc w:val="both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Cmsor3">
    <w:name w:val="heading 3"/>
    <w:aliases w:val="Okean3"/>
    <w:basedOn w:val="Norml"/>
    <w:next w:val="Norml"/>
    <w:link w:val="Cmsor3Char"/>
    <w:uiPriority w:val="99"/>
    <w:qFormat/>
    <w:rsid w:val="00496709"/>
    <w:pPr>
      <w:keepNext/>
      <w:numPr>
        <w:ilvl w:val="2"/>
        <w:numId w:val="17"/>
      </w:numPr>
      <w:autoSpaceDE w:val="0"/>
      <w:autoSpaceDN w:val="0"/>
      <w:spacing w:after="0" w:line="240" w:lineRule="auto"/>
      <w:jc w:val="both"/>
      <w:outlineLvl w:val="2"/>
    </w:pPr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paragraph" w:styleId="Cmsor4">
    <w:name w:val="heading 4"/>
    <w:aliases w:val="Okean4"/>
    <w:basedOn w:val="Norml"/>
    <w:next w:val="Norml"/>
    <w:link w:val="Cmsor4Char"/>
    <w:qFormat/>
    <w:rsid w:val="00496709"/>
    <w:pPr>
      <w:keepNext/>
      <w:numPr>
        <w:ilvl w:val="3"/>
        <w:numId w:val="17"/>
      </w:numPr>
      <w:autoSpaceDE w:val="0"/>
      <w:autoSpaceDN w:val="0"/>
      <w:spacing w:after="0" w:line="240" w:lineRule="auto"/>
      <w:jc w:val="both"/>
      <w:outlineLvl w:val="3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Cmsor5">
    <w:name w:val="heading 5"/>
    <w:basedOn w:val="Norml"/>
    <w:next w:val="Norml"/>
    <w:link w:val="Cmsor5Char"/>
    <w:uiPriority w:val="99"/>
    <w:qFormat/>
    <w:rsid w:val="00496709"/>
    <w:pPr>
      <w:keepNext/>
      <w:numPr>
        <w:ilvl w:val="4"/>
        <w:numId w:val="17"/>
      </w:numPr>
      <w:autoSpaceDE w:val="0"/>
      <w:autoSpaceDN w:val="0"/>
      <w:spacing w:after="0" w:line="240" w:lineRule="auto"/>
      <w:jc w:val="center"/>
      <w:outlineLvl w:val="4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Cmsor6">
    <w:name w:val="heading 6"/>
    <w:aliases w:val="Okean6,Címsor 6 hálózat"/>
    <w:basedOn w:val="Norml"/>
    <w:next w:val="Norml"/>
    <w:link w:val="Cmsor6Char"/>
    <w:qFormat/>
    <w:rsid w:val="00496709"/>
    <w:pPr>
      <w:keepNext/>
      <w:numPr>
        <w:ilvl w:val="5"/>
        <w:numId w:val="17"/>
      </w:numPr>
      <w:autoSpaceDE w:val="0"/>
      <w:autoSpaceDN w:val="0"/>
      <w:spacing w:after="0" w:line="240" w:lineRule="auto"/>
      <w:jc w:val="both"/>
      <w:outlineLvl w:val="5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Cmsor7">
    <w:name w:val="heading 7"/>
    <w:aliases w:val="Okean7,Címs 5"/>
    <w:basedOn w:val="Norml"/>
    <w:next w:val="Norml"/>
    <w:link w:val="Cmsor7Char"/>
    <w:qFormat/>
    <w:rsid w:val="00496709"/>
    <w:pPr>
      <w:keepNext/>
      <w:numPr>
        <w:ilvl w:val="6"/>
        <w:numId w:val="17"/>
      </w:numPr>
      <w:autoSpaceDE w:val="0"/>
      <w:autoSpaceDN w:val="0"/>
      <w:spacing w:after="0" w:line="240" w:lineRule="auto"/>
      <w:jc w:val="both"/>
      <w:outlineLvl w:val="6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Cmsor8">
    <w:name w:val="heading 8"/>
    <w:aliases w:val="Okean8"/>
    <w:basedOn w:val="Norml"/>
    <w:next w:val="Norml"/>
    <w:link w:val="Cmsor8Char"/>
    <w:qFormat/>
    <w:rsid w:val="00496709"/>
    <w:pPr>
      <w:keepNext/>
      <w:numPr>
        <w:ilvl w:val="7"/>
        <w:numId w:val="17"/>
      </w:numPr>
      <w:autoSpaceDE w:val="0"/>
      <w:autoSpaceDN w:val="0"/>
      <w:spacing w:after="0" w:line="240" w:lineRule="auto"/>
      <w:jc w:val="center"/>
      <w:outlineLvl w:val="7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496709"/>
    <w:pPr>
      <w:keepNext/>
      <w:numPr>
        <w:ilvl w:val="8"/>
        <w:numId w:val="17"/>
      </w:numPr>
      <w:autoSpaceDE w:val="0"/>
      <w:autoSpaceDN w:val="0"/>
      <w:spacing w:after="0" w:line="240" w:lineRule="auto"/>
      <w:jc w:val="both"/>
      <w:outlineLvl w:val="8"/>
    </w:pPr>
    <w:rPr>
      <w:rFonts w:ascii="Arial" w:eastAsia="Times New Roman" w:hAnsi="Arial" w:cs="Times New Roman"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9560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9560B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Lbjegyzetszveg">
    <w:name w:val="footnote text"/>
    <w:aliases w:val="Footnote Text Char,Lábjegyzetszöveg Char1,Lábjegyzetszöveg Char Char,Lábjegyzetszöveg Char1 Char Char,Lábjegyzetszöveg Char Char Char Char,Footnote Char Char Char Char, Char1 Char Char Char Char,Footnote Char1 Char Char,Footnote Cha"/>
    <w:basedOn w:val="Norml"/>
    <w:link w:val="LbjegyzetszvegChar"/>
    <w:qFormat/>
    <w:rsid w:val="00B52C1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LbjegyzetszvegChar">
    <w:name w:val="Lábjegyzetszöveg Char"/>
    <w:aliases w:val="Footnote Text Char Char,Lábjegyzetszöveg Char1 Char,Lábjegyzetszöveg Char Char Char,Lábjegyzetszöveg Char1 Char Char Char,Lábjegyzetszöveg Char Char Char Char Char,Footnote Char Char Char Char Char, Char1 Char Char Char Char Char"/>
    <w:basedOn w:val="Bekezdsalapbettpusa"/>
    <w:link w:val="Lbjegyzetszveg"/>
    <w:rsid w:val="00B52C1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Lbjegyzet-hivatkozs">
    <w:name w:val="footnote reference"/>
    <w:aliases w:val="BVI fnr,Footnote symbol,Times 10 Point,Exposant 3 Point,Footnote Reference Number, Exposant 3 Point, BVI fnr,Jegyzetszöveg Char1,Char3 Char1,Char Char1 Char1,Char Char3 Char1,Char1 Char1,Char Char Char Char2 Char1,Char11 Char1"/>
    <w:rsid w:val="00B52C15"/>
    <w:rPr>
      <w:vertAlign w:val="superscript"/>
    </w:rPr>
  </w:style>
  <w:style w:type="paragraph" w:customStyle="1" w:styleId="OkeanBehuzas">
    <w:name w:val="Okean_Behuzas"/>
    <w:basedOn w:val="Szvegtrzs3"/>
    <w:rsid w:val="002569CD"/>
    <w:pPr>
      <w:spacing w:after="60" w:line="360" w:lineRule="exact"/>
      <w:ind w:left="567"/>
      <w:jc w:val="both"/>
    </w:pPr>
    <w:rPr>
      <w:rFonts w:ascii="Arial" w:eastAsia="Times New Roman" w:hAnsi="Arial" w:cs="Times New Roman"/>
      <w:sz w:val="22"/>
      <w:szCs w:val="24"/>
      <w:lang w:val="x-none" w:eastAsia="x-none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2569C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2569CD"/>
    <w:rPr>
      <w:sz w:val="16"/>
      <w:szCs w:val="16"/>
    </w:rPr>
  </w:style>
  <w:style w:type="paragraph" w:customStyle="1" w:styleId="standard">
    <w:name w:val="standard"/>
    <w:basedOn w:val="Norml"/>
    <w:link w:val="standardChar"/>
    <w:rsid w:val="00D04DEE"/>
    <w:pPr>
      <w:spacing w:after="0" w:line="240" w:lineRule="auto"/>
    </w:pPr>
    <w:rPr>
      <w:rFonts w:ascii="&amp;#39" w:eastAsia="Times New Roman" w:hAnsi="&amp;#39" w:cs="Times New Roman"/>
      <w:sz w:val="24"/>
      <w:szCs w:val="24"/>
      <w:lang w:val="x-none" w:eastAsia="x-none"/>
    </w:rPr>
  </w:style>
  <w:style w:type="character" w:customStyle="1" w:styleId="standardChar">
    <w:name w:val="standard Char"/>
    <w:link w:val="standard"/>
    <w:locked/>
    <w:rsid w:val="00D04DEE"/>
    <w:rPr>
      <w:rFonts w:ascii="&amp;#39" w:eastAsia="Times New Roman" w:hAnsi="&amp;#39" w:cs="Times New Roman"/>
      <w:sz w:val="24"/>
      <w:szCs w:val="24"/>
      <w:lang w:val="x-none" w:eastAsia="x-none"/>
    </w:rPr>
  </w:style>
  <w:style w:type="paragraph" w:styleId="Listaszerbekezds">
    <w:name w:val="List Paragraph"/>
    <w:aliases w:val="Welt L,lista_2,List Paragraph,bekezdés1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9C0D5D"/>
    <w:pPr>
      <w:ind w:left="720"/>
      <w:contextualSpacing/>
    </w:pPr>
  </w:style>
  <w:style w:type="paragraph" w:customStyle="1" w:styleId="Default">
    <w:name w:val="Default"/>
    <w:rsid w:val="006357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4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41DF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893EE5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A73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rsid w:val="0058279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8279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JegyzetszvegChar">
    <w:name w:val="Jegyzetszöveg Char"/>
    <w:basedOn w:val="Bekezdsalapbettpusa"/>
    <w:link w:val="Jegyzetszveg"/>
    <w:rsid w:val="005827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E04BF"/>
    <w:pPr>
      <w:suppressAutoHyphens w:val="0"/>
      <w:spacing w:after="20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E04B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ListaszerbekezdsChar">
    <w:name w:val="Listaszerű bekezdés Char"/>
    <w:aliases w:val="Welt L Char,lista_2 Char,List Paragraph Char,bekezdés1 Char,Bullet List Char,FooterText Char,numbered Char,Paragraphe de liste1 Char,Bulletr List Paragraph Char,列出段落 Char,列出段落1 Char,Listeafsnit1 Char,Parágrafo da Lista1 Char"/>
    <w:link w:val="Listaszerbekezds"/>
    <w:uiPriority w:val="99"/>
    <w:qFormat/>
    <w:locked/>
    <w:rsid w:val="00496709"/>
  </w:style>
  <w:style w:type="character" w:customStyle="1" w:styleId="Cmsor1Char">
    <w:name w:val="Címsor 1 Char"/>
    <w:basedOn w:val="Bekezdsalapbettpusa"/>
    <w:link w:val="Cmsor1"/>
    <w:uiPriority w:val="99"/>
    <w:rsid w:val="00496709"/>
    <w:rPr>
      <w:rFonts w:ascii="Arial" w:eastAsia="Times New Roman" w:hAnsi="Arial" w:cs="Times New Roman"/>
      <w:b/>
      <w:bCs/>
      <w:sz w:val="40"/>
      <w:szCs w:val="40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9"/>
    <w:rsid w:val="00496709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Cmsor3Char">
    <w:name w:val="Címsor 3 Char"/>
    <w:aliases w:val="Okean3 Char"/>
    <w:basedOn w:val="Bekezdsalapbettpusa"/>
    <w:link w:val="Cmsor3"/>
    <w:uiPriority w:val="99"/>
    <w:rsid w:val="00496709"/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character" w:customStyle="1" w:styleId="Cmsor4Char">
    <w:name w:val="Címsor 4 Char"/>
    <w:aliases w:val="Okean4 Char"/>
    <w:basedOn w:val="Bekezdsalapbettpusa"/>
    <w:link w:val="Cmsor4"/>
    <w:rsid w:val="00496709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uiPriority w:val="99"/>
    <w:rsid w:val="00496709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Cmsor6Char">
    <w:name w:val="Címsor 6 Char"/>
    <w:aliases w:val="Okean6 Char,Címsor 6 hálózat Char"/>
    <w:basedOn w:val="Bekezdsalapbettpusa"/>
    <w:link w:val="Cmsor6"/>
    <w:rsid w:val="00496709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Cmsor7Char">
    <w:name w:val="Címsor 7 Char"/>
    <w:aliases w:val="Okean7 Char,Címs 5 Char"/>
    <w:basedOn w:val="Bekezdsalapbettpusa"/>
    <w:link w:val="Cmsor7"/>
    <w:rsid w:val="00496709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Cmsor8Char">
    <w:name w:val="Címsor 8 Char"/>
    <w:aliases w:val="Okean8 Char"/>
    <w:basedOn w:val="Bekezdsalapbettpusa"/>
    <w:link w:val="Cmsor8"/>
    <w:rsid w:val="00496709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Cmsor9Char">
    <w:name w:val="Címsor 9 Char"/>
    <w:basedOn w:val="Bekezdsalapbettpusa"/>
    <w:link w:val="Cmsor9"/>
    <w:rsid w:val="00496709"/>
    <w:rPr>
      <w:rFonts w:ascii="Arial" w:eastAsia="Times New Roman" w:hAnsi="Arial" w:cs="Times New Roman"/>
      <w:sz w:val="28"/>
      <w:szCs w:val="28"/>
      <w:lang w:val="x-none" w:eastAsia="x-none"/>
    </w:rPr>
  </w:style>
  <w:style w:type="table" w:customStyle="1" w:styleId="Rcsostblzat1">
    <w:name w:val="Rácsos táblázat1"/>
    <w:basedOn w:val="Normltblzat"/>
    <w:next w:val="Rcsostblzat"/>
    <w:uiPriority w:val="59"/>
    <w:rsid w:val="00AB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9"/>
    <w:qFormat/>
    <w:rsid w:val="00496709"/>
    <w:pPr>
      <w:keepNext/>
      <w:numPr>
        <w:numId w:val="17"/>
      </w:numPr>
      <w:autoSpaceDE w:val="0"/>
      <w:autoSpaceDN w:val="0"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40"/>
      <w:szCs w:val="40"/>
      <w:lang w:val="x-none" w:eastAsia="x-none"/>
    </w:rPr>
  </w:style>
  <w:style w:type="paragraph" w:styleId="Cmsor2">
    <w:name w:val="heading 2"/>
    <w:basedOn w:val="Norml"/>
    <w:next w:val="Norml"/>
    <w:link w:val="Cmsor2Char"/>
    <w:uiPriority w:val="99"/>
    <w:qFormat/>
    <w:rsid w:val="00496709"/>
    <w:pPr>
      <w:keepNext/>
      <w:widowControl w:val="0"/>
      <w:numPr>
        <w:ilvl w:val="1"/>
        <w:numId w:val="17"/>
      </w:numPr>
      <w:autoSpaceDE w:val="0"/>
      <w:autoSpaceDN w:val="0"/>
      <w:spacing w:after="0" w:line="240" w:lineRule="auto"/>
      <w:ind w:right="-2"/>
      <w:jc w:val="both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Cmsor3">
    <w:name w:val="heading 3"/>
    <w:aliases w:val="Okean3"/>
    <w:basedOn w:val="Norml"/>
    <w:next w:val="Norml"/>
    <w:link w:val="Cmsor3Char"/>
    <w:uiPriority w:val="99"/>
    <w:qFormat/>
    <w:rsid w:val="00496709"/>
    <w:pPr>
      <w:keepNext/>
      <w:numPr>
        <w:ilvl w:val="2"/>
        <w:numId w:val="17"/>
      </w:numPr>
      <w:autoSpaceDE w:val="0"/>
      <w:autoSpaceDN w:val="0"/>
      <w:spacing w:after="0" w:line="240" w:lineRule="auto"/>
      <w:jc w:val="both"/>
      <w:outlineLvl w:val="2"/>
    </w:pPr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paragraph" w:styleId="Cmsor4">
    <w:name w:val="heading 4"/>
    <w:aliases w:val="Okean4"/>
    <w:basedOn w:val="Norml"/>
    <w:next w:val="Norml"/>
    <w:link w:val="Cmsor4Char"/>
    <w:qFormat/>
    <w:rsid w:val="00496709"/>
    <w:pPr>
      <w:keepNext/>
      <w:numPr>
        <w:ilvl w:val="3"/>
        <w:numId w:val="17"/>
      </w:numPr>
      <w:autoSpaceDE w:val="0"/>
      <w:autoSpaceDN w:val="0"/>
      <w:spacing w:after="0" w:line="240" w:lineRule="auto"/>
      <w:jc w:val="both"/>
      <w:outlineLvl w:val="3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Cmsor5">
    <w:name w:val="heading 5"/>
    <w:basedOn w:val="Norml"/>
    <w:next w:val="Norml"/>
    <w:link w:val="Cmsor5Char"/>
    <w:uiPriority w:val="99"/>
    <w:qFormat/>
    <w:rsid w:val="00496709"/>
    <w:pPr>
      <w:keepNext/>
      <w:numPr>
        <w:ilvl w:val="4"/>
        <w:numId w:val="17"/>
      </w:numPr>
      <w:autoSpaceDE w:val="0"/>
      <w:autoSpaceDN w:val="0"/>
      <w:spacing w:after="0" w:line="240" w:lineRule="auto"/>
      <w:jc w:val="center"/>
      <w:outlineLvl w:val="4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Cmsor6">
    <w:name w:val="heading 6"/>
    <w:aliases w:val="Okean6,Címsor 6 hálózat"/>
    <w:basedOn w:val="Norml"/>
    <w:next w:val="Norml"/>
    <w:link w:val="Cmsor6Char"/>
    <w:qFormat/>
    <w:rsid w:val="00496709"/>
    <w:pPr>
      <w:keepNext/>
      <w:numPr>
        <w:ilvl w:val="5"/>
        <w:numId w:val="17"/>
      </w:numPr>
      <w:autoSpaceDE w:val="0"/>
      <w:autoSpaceDN w:val="0"/>
      <w:spacing w:after="0" w:line="240" w:lineRule="auto"/>
      <w:jc w:val="both"/>
      <w:outlineLvl w:val="5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Cmsor7">
    <w:name w:val="heading 7"/>
    <w:aliases w:val="Okean7,Címs 5"/>
    <w:basedOn w:val="Norml"/>
    <w:next w:val="Norml"/>
    <w:link w:val="Cmsor7Char"/>
    <w:qFormat/>
    <w:rsid w:val="00496709"/>
    <w:pPr>
      <w:keepNext/>
      <w:numPr>
        <w:ilvl w:val="6"/>
        <w:numId w:val="17"/>
      </w:numPr>
      <w:autoSpaceDE w:val="0"/>
      <w:autoSpaceDN w:val="0"/>
      <w:spacing w:after="0" w:line="240" w:lineRule="auto"/>
      <w:jc w:val="both"/>
      <w:outlineLvl w:val="6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Cmsor8">
    <w:name w:val="heading 8"/>
    <w:aliases w:val="Okean8"/>
    <w:basedOn w:val="Norml"/>
    <w:next w:val="Norml"/>
    <w:link w:val="Cmsor8Char"/>
    <w:qFormat/>
    <w:rsid w:val="00496709"/>
    <w:pPr>
      <w:keepNext/>
      <w:numPr>
        <w:ilvl w:val="7"/>
        <w:numId w:val="17"/>
      </w:numPr>
      <w:autoSpaceDE w:val="0"/>
      <w:autoSpaceDN w:val="0"/>
      <w:spacing w:after="0" w:line="240" w:lineRule="auto"/>
      <w:jc w:val="center"/>
      <w:outlineLvl w:val="7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496709"/>
    <w:pPr>
      <w:keepNext/>
      <w:numPr>
        <w:ilvl w:val="8"/>
        <w:numId w:val="17"/>
      </w:numPr>
      <w:autoSpaceDE w:val="0"/>
      <w:autoSpaceDN w:val="0"/>
      <w:spacing w:after="0" w:line="240" w:lineRule="auto"/>
      <w:jc w:val="both"/>
      <w:outlineLvl w:val="8"/>
    </w:pPr>
    <w:rPr>
      <w:rFonts w:ascii="Arial" w:eastAsia="Times New Roman" w:hAnsi="Arial" w:cs="Times New Roman"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9560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9560B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Lbjegyzetszveg">
    <w:name w:val="footnote text"/>
    <w:aliases w:val="Footnote Text Char,Lábjegyzetszöveg Char1,Lábjegyzetszöveg Char Char,Lábjegyzetszöveg Char1 Char Char,Lábjegyzetszöveg Char Char Char Char,Footnote Char Char Char Char, Char1 Char Char Char Char,Footnote Char1 Char Char,Footnote Cha"/>
    <w:basedOn w:val="Norml"/>
    <w:link w:val="LbjegyzetszvegChar"/>
    <w:qFormat/>
    <w:rsid w:val="00B52C1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LbjegyzetszvegChar">
    <w:name w:val="Lábjegyzetszöveg Char"/>
    <w:aliases w:val="Footnote Text Char Char,Lábjegyzetszöveg Char1 Char,Lábjegyzetszöveg Char Char Char,Lábjegyzetszöveg Char1 Char Char Char,Lábjegyzetszöveg Char Char Char Char Char,Footnote Char Char Char Char Char, Char1 Char Char Char Char Char"/>
    <w:basedOn w:val="Bekezdsalapbettpusa"/>
    <w:link w:val="Lbjegyzetszveg"/>
    <w:rsid w:val="00B52C1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Lbjegyzet-hivatkozs">
    <w:name w:val="footnote reference"/>
    <w:aliases w:val="BVI fnr,Footnote symbol,Times 10 Point,Exposant 3 Point,Footnote Reference Number, Exposant 3 Point, BVI fnr,Jegyzetszöveg Char1,Char3 Char1,Char Char1 Char1,Char Char3 Char1,Char1 Char1,Char Char Char Char2 Char1,Char11 Char1"/>
    <w:rsid w:val="00B52C15"/>
    <w:rPr>
      <w:vertAlign w:val="superscript"/>
    </w:rPr>
  </w:style>
  <w:style w:type="paragraph" w:customStyle="1" w:styleId="OkeanBehuzas">
    <w:name w:val="Okean_Behuzas"/>
    <w:basedOn w:val="Szvegtrzs3"/>
    <w:rsid w:val="002569CD"/>
    <w:pPr>
      <w:spacing w:after="60" w:line="360" w:lineRule="exact"/>
      <w:ind w:left="567"/>
      <w:jc w:val="both"/>
    </w:pPr>
    <w:rPr>
      <w:rFonts w:ascii="Arial" w:eastAsia="Times New Roman" w:hAnsi="Arial" w:cs="Times New Roman"/>
      <w:sz w:val="22"/>
      <w:szCs w:val="24"/>
      <w:lang w:val="x-none" w:eastAsia="x-none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2569C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2569CD"/>
    <w:rPr>
      <w:sz w:val="16"/>
      <w:szCs w:val="16"/>
    </w:rPr>
  </w:style>
  <w:style w:type="paragraph" w:customStyle="1" w:styleId="standard">
    <w:name w:val="standard"/>
    <w:basedOn w:val="Norml"/>
    <w:link w:val="standardChar"/>
    <w:rsid w:val="00D04DEE"/>
    <w:pPr>
      <w:spacing w:after="0" w:line="240" w:lineRule="auto"/>
    </w:pPr>
    <w:rPr>
      <w:rFonts w:ascii="&amp;#39" w:eastAsia="Times New Roman" w:hAnsi="&amp;#39" w:cs="Times New Roman"/>
      <w:sz w:val="24"/>
      <w:szCs w:val="24"/>
      <w:lang w:val="x-none" w:eastAsia="x-none"/>
    </w:rPr>
  </w:style>
  <w:style w:type="character" w:customStyle="1" w:styleId="standardChar">
    <w:name w:val="standard Char"/>
    <w:link w:val="standard"/>
    <w:locked/>
    <w:rsid w:val="00D04DEE"/>
    <w:rPr>
      <w:rFonts w:ascii="&amp;#39" w:eastAsia="Times New Roman" w:hAnsi="&amp;#39" w:cs="Times New Roman"/>
      <w:sz w:val="24"/>
      <w:szCs w:val="24"/>
      <w:lang w:val="x-none" w:eastAsia="x-none"/>
    </w:rPr>
  </w:style>
  <w:style w:type="paragraph" w:styleId="Listaszerbekezds">
    <w:name w:val="List Paragraph"/>
    <w:aliases w:val="Welt L,lista_2,List Paragraph,bekezdés1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9C0D5D"/>
    <w:pPr>
      <w:ind w:left="720"/>
      <w:contextualSpacing/>
    </w:pPr>
  </w:style>
  <w:style w:type="paragraph" w:customStyle="1" w:styleId="Default">
    <w:name w:val="Default"/>
    <w:rsid w:val="006357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4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41DF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893EE5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A73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rsid w:val="0058279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8279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JegyzetszvegChar">
    <w:name w:val="Jegyzetszöveg Char"/>
    <w:basedOn w:val="Bekezdsalapbettpusa"/>
    <w:link w:val="Jegyzetszveg"/>
    <w:rsid w:val="005827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E04BF"/>
    <w:pPr>
      <w:suppressAutoHyphens w:val="0"/>
      <w:spacing w:after="20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E04B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ListaszerbekezdsChar">
    <w:name w:val="Listaszerű bekezdés Char"/>
    <w:aliases w:val="Welt L Char,lista_2 Char,List Paragraph Char,bekezdés1 Char,Bullet List Char,FooterText Char,numbered Char,Paragraphe de liste1 Char,Bulletr List Paragraph Char,列出段落 Char,列出段落1 Char,Listeafsnit1 Char,Parágrafo da Lista1 Char"/>
    <w:link w:val="Listaszerbekezds"/>
    <w:uiPriority w:val="99"/>
    <w:qFormat/>
    <w:locked/>
    <w:rsid w:val="00496709"/>
  </w:style>
  <w:style w:type="character" w:customStyle="1" w:styleId="Cmsor1Char">
    <w:name w:val="Címsor 1 Char"/>
    <w:basedOn w:val="Bekezdsalapbettpusa"/>
    <w:link w:val="Cmsor1"/>
    <w:uiPriority w:val="99"/>
    <w:rsid w:val="00496709"/>
    <w:rPr>
      <w:rFonts w:ascii="Arial" w:eastAsia="Times New Roman" w:hAnsi="Arial" w:cs="Times New Roman"/>
      <w:b/>
      <w:bCs/>
      <w:sz w:val="40"/>
      <w:szCs w:val="40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9"/>
    <w:rsid w:val="00496709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Cmsor3Char">
    <w:name w:val="Címsor 3 Char"/>
    <w:aliases w:val="Okean3 Char"/>
    <w:basedOn w:val="Bekezdsalapbettpusa"/>
    <w:link w:val="Cmsor3"/>
    <w:uiPriority w:val="99"/>
    <w:rsid w:val="00496709"/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character" w:customStyle="1" w:styleId="Cmsor4Char">
    <w:name w:val="Címsor 4 Char"/>
    <w:aliases w:val="Okean4 Char"/>
    <w:basedOn w:val="Bekezdsalapbettpusa"/>
    <w:link w:val="Cmsor4"/>
    <w:rsid w:val="00496709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uiPriority w:val="99"/>
    <w:rsid w:val="00496709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Cmsor6Char">
    <w:name w:val="Címsor 6 Char"/>
    <w:aliases w:val="Okean6 Char,Címsor 6 hálózat Char"/>
    <w:basedOn w:val="Bekezdsalapbettpusa"/>
    <w:link w:val="Cmsor6"/>
    <w:rsid w:val="00496709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Cmsor7Char">
    <w:name w:val="Címsor 7 Char"/>
    <w:aliases w:val="Okean7 Char,Címs 5 Char"/>
    <w:basedOn w:val="Bekezdsalapbettpusa"/>
    <w:link w:val="Cmsor7"/>
    <w:rsid w:val="00496709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Cmsor8Char">
    <w:name w:val="Címsor 8 Char"/>
    <w:aliases w:val="Okean8 Char"/>
    <w:basedOn w:val="Bekezdsalapbettpusa"/>
    <w:link w:val="Cmsor8"/>
    <w:rsid w:val="00496709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Cmsor9Char">
    <w:name w:val="Címsor 9 Char"/>
    <w:basedOn w:val="Bekezdsalapbettpusa"/>
    <w:link w:val="Cmsor9"/>
    <w:rsid w:val="00496709"/>
    <w:rPr>
      <w:rFonts w:ascii="Arial" w:eastAsia="Times New Roman" w:hAnsi="Arial" w:cs="Times New Roman"/>
      <w:sz w:val="28"/>
      <w:szCs w:val="28"/>
      <w:lang w:val="x-none" w:eastAsia="x-none"/>
    </w:rPr>
  </w:style>
  <w:style w:type="table" w:customStyle="1" w:styleId="Rcsostblzat1">
    <w:name w:val="Rácsos táblázat1"/>
    <w:basedOn w:val="Normltblzat"/>
    <w:next w:val="Rcsostblzat"/>
    <w:uiPriority w:val="59"/>
    <w:rsid w:val="00AB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FB59D-89AA-4165-9BE6-019E2CF09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16</Pages>
  <Words>2135</Words>
  <Characters>14737</Characters>
  <Application>Microsoft Office Word</Application>
  <DocSecurity>0</DocSecurity>
  <Lines>122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Hegedűs Fanni</dc:creator>
  <cp:lastModifiedBy>Hegedűs Fanni</cp:lastModifiedBy>
  <cp:revision>24</cp:revision>
  <dcterms:created xsi:type="dcterms:W3CDTF">2017-12-22T16:26:00Z</dcterms:created>
  <dcterms:modified xsi:type="dcterms:W3CDTF">2018-06-21T14:46:00Z</dcterms:modified>
</cp:coreProperties>
</file>